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2CE" w14:textId="6D6E7A59" w:rsidR="207BF08B" w:rsidRDefault="207BF08B" w:rsidP="009362C7">
      <w:pPr>
        <w:pStyle w:val="Ttulo2"/>
        <w:jc w:val="both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4549FC27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Anexo 4 - Critérios de Seleção e Avaliação</w:t>
      </w:r>
    </w:p>
    <w:p w14:paraId="0E63EBEB" w14:textId="77777777" w:rsidR="0078683D" w:rsidRDefault="0078683D" w:rsidP="009362C7">
      <w:pPr>
        <w:jc w:val="both"/>
        <w:rPr>
          <w:sz w:val="24"/>
          <w:szCs w:val="24"/>
        </w:rPr>
      </w:pPr>
    </w:p>
    <w:p w14:paraId="78BC8897" w14:textId="6A13A312" w:rsidR="022B2A70" w:rsidRDefault="022B2A70" w:rsidP="009362C7">
      <w:pPr>
        <w:jc w:val="both"/>
        <w:rPr>
          <w:sz w:val="24"/>
          <w:szCs w:val="24"/>
        </w:rPr>
      </w:pPr>
      <w:r w:rsidRPr="009362C7">
        <w:rPr>
          <w:sz w:val="24"/>
          <w:szCs w:val="24"/>
        </w:rPr>
        <w:t>O processo de avaliação das propostas é realizado em etapas, como a</w:t>
      </w:r>
      <w:r w:rsidR="79CDA779" w:rsidRPr="009362C7">
        <w:rPr>
          <w:sz w:val="24"/>
          <w:szCs w:val="24"/>
        </w:rPr>
        <w:t xml:space="preserve"> etapa de</w:t>
      </w:r>
      <w:r w:rsidRPr="009362C7">
        <w:rPr>
          <w:sz w:val="24"/>
          <w:szCs w:val="24"/>
        </w:rPr>
        <w:t xml:space="preserve"> classificação geral, o </w:t>
      </w:r>
      <w:r w:rsidRPr="009362C7">
        <w:rPr>
          <w:i/>
          <w:iCs/>
          <w:sz w:val="24"/>
          <w:szCs w:val="24"/>
        </w:rPr>
        <w:t>pitch day</w:t>
      </w:r>
      <w:r w:rsidRPr="009362C7">
        <w:rPr>
          <w:sz w:val="24"/>
          <w:szCs w:val="24"/>
        </w:rPr>
        <w:t xml:space="preserve"> e o </w:t>
      </w:r>
      <w:r w:rsidRPr="009362C7">
        <w:rPr>
          <w:i/>
          <w:iCs/>
          <w:sz w:val="24"/>
          <w:szCs w:val="24"/>
        </w:rPr>
        <w:t>bootcamp</w:t>
      </w:r>
      <w:r w:rsidRPr="009362C7">
        <w:rPr>
          <w:sz w:val="24"/>
          <w:szCs w:val="24"/>
        </w:rPr>
        <w:t xml:space="preserve">. Em cada uma dessas etapas, os projetos são submetidos à análise utilizando </w:t>
      </w:r>
      <w:r w:rsidR="0957A889" w:rsidRPr="009362C7">
        <w:rPr>
          <w:sz w:val="24"/>
          <w:szCs w:val="24"/>
        </w:rPr>
        <w:t>o mesmo</w:t>
      </w:r>
      <w:r w:rsidRPr="009362C7">
        <w:rPr>
          <w:sz w:val="24"/>
          <w:szCs w:val="24"/>
        </w:rPr>
        <w:t xml:space="preserve"> conjunto de critérios de avaliação previamente definidos. Cada membro da Comissão de Avaliação terá a responsabilidade de avaliar os projetos com base nesses critérios. </w:t>
      </w:r>
    </w:p>
    <w:p w14:paraId="7FEBA19B" w14:textId="24953CAC" w:rsidR="207BF08B" w:rsidRDefault="207BF08B" w:rsidP="009362C7">
      <w:pPr>
        <w:spacing w:after="0"/>
        <w:jc w:val="both"/>
        <w:rPr>
          <w:rFonts w:eastAsiaTheme="minorEastAsia"/>
          <w:color w:val="222222"/>
          <w:sz w:val="24"/>
          <w:szCs w:val="24"/>
        </w:rPr>
      </w:pPr>
      <w:r w:rsidRPr="009362C7">
        <w:rPr>
          <w:rFonts w:eastAsiaTheme="minorEastAsia"/>
          <w:color w:val="222222"/>
          <w:sz w:val="24"/>
          <w:szCs w:val="24"/>
        </w:rPr>
        <w:t xml:space="preserve">Para cada </w:t>
      </w:r>
      <w:r w:rsidR="00E65FFA" w:rsidRPr="5F818970">
        <w:rPr>
          <w:rFonts w:eastAsiaTheme="minorEastAsia"/>
          <w:color w:val="222222"/>
          <w:sz w:val="24"/>
          <w:szCs w:val="24"/>
        </w:rPr>
        <w:t>subcritério</w:t>
      </w:r>
      <w:r w:rsidR="004A2176">
        <w:rPr>
          <w:rFonts w:eastAsiaTheme="minorEastAsia"/>
          <w:color w:val="222222"/>
          <w:sz w:val="24"/>
          <w:szCs w:val="24"/>
        </w:rPr>
        <w:t xml:space="preserve"> de seleção</w:t>
      </w:r>
      <w:r w:rsidRPr="009362C7">
        <w:rPr>
          <w:rFonts w:eastAsiaTheme="minorEastAsia"/>
          <w:color w:val="222222"/>
          <w:sz w:val="24"/>
          <w:szCs w:val="24"/>
        </w:rPr>
        <w:t>, o membro da Comissão de Avaliação deverá atribuir um dos seguintes conceitos:</w:t>
      </w:r>
    </w:p>
    <w:p w14:paraId="43E88C04" w14:textId="21DB6951" w:rsidR="207BF08B" w:rsidRDefault="207BF08B" w:rsidP="009362C7">
      <w:pPr>
        <w:pStyle w:val="PargrafodaLista"/>
        <w:numPr>
          <w:ilvl w:val="0"/>
          <w:numId w:val="2"/>
        </w:numPr>
        <w:spacing w:after="0"/>
        <w:jc w:val="both"/>
        <w:rPr>
          <w:rFonts w:eastAsiaTheme="minorEastAsia"/>
          <w:color w:val="222222"/>
          <w:sz w:val="24"/>
          <w:szCs w:val="24"/>
        </w:rPr>
      </w:pPr>
      <w:r w:rsidRPr="009362C7">
        <w:rPr>
          <w:rFonts w:eastAsiaTheme="minorEastAsia"/>
          <w:color w:val="222222"/>
          <w:sz w:val="24"/>
          <w:szCs w:val="24"/>
        </w:rPr>
        <w:t>Excelente: 2</w:t>
      </w:r>
      <w:r w:rsidR="34662127" w:rsidRPr="009362C7">
        <w:rPr>
          <w:rFonts w:eastAsiaTheme="minorEastAsia"/>
          <w:color w:val="222222"/>
          <w:sz w:val="24"/>
          <w:szCs w:val="24"/>
        </w:rPr>
        <w:t>;</w:t>
      </w:r>
    </w:p>
    <w:p w14:paraId="7AE19CDE" w14:textId="5F3888B0" w:rsidR="207BF08B" w:rsidRDefault="207BF08B" w:rsidP="009362C7">
      <w:pPr>
        <w:pStyle w:val="PargrafodaLista"/>
        <w:numPr>
          <w:ilvl w:val="0"/>
          <w:numId w:val="2"/>
        </w:numPr>
        <w:spacing w:after="0"/>
        <w:jc w:val="both"/>
        <w:rPr>
          <w:rFonts w:eastAsiaTheme="minorEastAsia"/>
          <w:color w:val="222222"/>
          <w:sz w:val="24"/>
          <w:szCs w:val="24"/>
        </w:rPr>
      </w:pPr>
      <w:r w:rsidRPr="009362C7">
        <w:rPr>
          <w:rFonts w:eastAsiaTheme="minorEastAsia"/>
          <w:color w:val="222222"/>
          <w:sz w:val="24"/>
          <w:szCs w:val="24"/>
        </w:rPr>
        <w:t>Suficiente: 1</w:t>
      </w:r>
      <w:r w:rsidR="6E78B7A7" w:rsidRPr="009362C7">
        <w:rPr>
          <w:rFonts w:eastAsiaTheme="minorEastAsia"/>
          <w:color w:val="222222"/>
          <w:sz w:val="24"/>
          <w:szCs w:val="24"/>
        </w:rPr>
        <w:t>;</w:t>
      </w:r>
    </w:p>
    <w:p w14:paraId="24E4C750" w14:textId="4BAACC42" w:rsidR="207BF08B" w:rsidRDefault="207BF08B" w:rsidP="009362C7">
      <w:pPr>
        <w:pStyle w:val="PargrafodaLista"/>
        <w:numPr>
          <w:ilvl w:val="0"/>
          <w:numId w:val="2"/>
        </w:numPr>
        <w:spacing w:after="0"/>
        <w:jc w:val="both"/>
        <w:rPr>
          <w:rFonts w:eastAsiaTheme="minorEastAsia"/>
          <w:color w:val="222222"/>
          <w:sz w:val="24"/>
          <w:szCs w:val="24"/>
        </w:rPr>
      </w:pPr>
      <w:r w:rsidRPr="009362C7">
        <w:rPr>
          <w:rFonts w:eastAsiaTheme="minorEastAsia"/>
          <w:color w:val="222222"/>
          <w:sz w:val="24"/>
          <w:szCs w:val="24"/>
        </w:rPr>
        <w:t>Não satisfatório: 0</w:t>
      </w:r>
      <w:r w:rsidR="64B09A36" w:rsidRPr="009362C7">
        <w:rPr>
          <w:rFonts w:eastAsiaTheme="minorEastAsia"/>
          <w:color w:val="222222"/>
          <w:sz w:val="24"/>
          <w:szCs w:val="24"/>
        </w:rPr>
        <w:t>;</w:t>
      </w:r>
    </w:p>
    <w:p w14:paraId="34D846BF" w14:textId="604AF4D9" w:rsidR="009362C7" w:rsidRDefault="009362C7" w:rsidP="009362C7">
      <w:pPr>
        <w:spacing w:after="0"/>
        <w:jc w:val="both"/>
        <w:rPr>
          <w:rFonts w:eastAsiaTheme="minorEastAsia"/>
          <w:color w:val="222222"/>
          <w:sz w:val="24"/>
          <w:szCs w:val="24"/>
        </w:rPr>
      </w:pPr>
    </w:p>
    <w:p w14:paraId="3B9B67D3" w14:textId="055BC250" w:rsidR="0075704B" w:rsidRDefault="005C4360" w:rsidP="009362C7">
      <w:pPr>
        <w:spacing w:after="0"/>
        <w:jc w:val="both"/>
        <w:rPr>
          <w:rFonts w:eastAsiaTheme="minorEastAsia"/>
          <w:color w:val="222222"/>
          <w:sz w:val="24"/>
          <w:szCs w:val="24"/>
        </w:rPr>
      </w:pPr>
      <w:r>
        <w:rPr>
          <w:rFonts w:eastAsiaTheme="minorEastAsia"/>
          <w:color w:val="222222"/>
          <w:sz w:val="24"/>
          <w:szCs w:val="24"/>
        </w:rPr>
        <w:t>C</w:t>
      </w:r>
      <w:r w:rsidR="207BF08B" w:rsidRPr="009362C7">
        <w:rPr>
          <w:rFonts w:eastAsiaTheme="minorEastAsia"/>
          <w:color w:val="222222"/>
          <w:sz w:val="24"/>
          <w:szCs w:val="24"/>
        </w:rPr>
        <w:t>ada</w:t>
      </w:r>
      <w:r w:rsidR="207BF08B" w:rsidRPr="009362C7" w:rsidDel="00E65FFA">
        <w:rPr>
          <w:rFonts w:eastAsiaTheme="minorEastAsia"/>
          <w:color w:val="222222"/>
          <w:sz w:val="24"/>
          <w:szCs w:val="24"/>
        </w:rPr>
        <w:t xml:space="preserve"> </w:t>
      </w:r>
      <w:r w:rsidR="00E65FFA">
        <w:rPr>
          <w:rFonts w:eastAsiaTheme="minorEastAsia"/>
          <w:color w:val="222222"/>
          <w:sz w:val="24"/>
          <w:szCs w:val="24"/>
        </w:rPr>
        <w:t>critério</w:t>
      </w:r>
      <w:r w:rsidR="00E65FFA" w:rsidRPr="009362C7">
        <w:rPr>
          <w:rFonts w:eastAsiaTheme="minorEastAsia"/>
          <w:color w:val="222222"/>
          <w:sz w:val="24"/>
          <w:szCs w:val="24"/>
        </w:rPr>
        <w:t xml:space="preserve"> </w:t>
      </w:r>
      <w:r w:rsidR="207BF08B" w:rsidRPr="009362C7">
        <w:rPr>
          <w:rFonts w:eastAsiaTheme="minorEastAsia"/>
          <w:color w:val="222222"/>
          <w:sz w:val="24"/>
          <w:szCs w:val="24"/>
        </w:rPr>
        <w:t xml:space="preserve">terá uma nota </w:t>
      </w:r>
      <w:r w:rsidR="007C46B7">
        <w:rPr>
          <w:rFonts w:eastAsiaTheme="minorEastAsia"/>
          <w:color w:val="222222"/>
          <w:sz w:val="24"/>
          <w:szCs w:val="24"/>
        </w:rPr>
        <w:t>calculada como a</w:t>
      </w:r>
      <w:r w:rsidR="207BF08B" w:rsidRPr="009362C7">
        <w:rPr>
          <w:rFonts w:eastAsiaTheme="minorEastAsia"/>
          <w:color w:val="222222"/>
          <w:sz w:val="24"/>
          <w:szCs w:val="24"/>
        </w:rPr>
        <w:t xml:space="preserve"> média aritmética simples das notas atribuídas </w:t>
      </w:r>
      <w:r>
        <w:rPr>
          <w:rFonts w:eastAsiaTheme="minorEastAsia"/>
          <w:color w:val="222222"/>
          <w:sz w:val="24"/>
          <w:szCs w:val="24"/>
        </w:rPr>
        <w:t xml:space="preserve">a cada subquesito </w:t>
      </w:r>
      <w:r w:rsidR="207BF08B" w:rsidRPr="009362C7">
        <w:rPr>
          <w:rFonts w:eastAsiaTheme="minorEastAsia"/>
          <w:color w:val="222222"/>
          <w:sz w:val="24"/>
          <w:szCs w:val="24"/>
        </w:rPr>
        <w:t>na avaliação de cada avaliador.</w:t>
      </w:r>
      <w:r w:rsidR="63FE5821" w:rsidRPr="009362C7">
        <w:rPr>
          <w:rFonts w:eastAsiaTheme="minorEastAsia"/>
          <w:color w:val="222222"/>
          <w:sz w:val="24"/>
          <w:szCs w:val="24"/>
        </w:rPr>
        <w:t xml:space="preserve"> </w:t>
      </w:r>
      <w:r w:rsidR="009046FA">
        <w:rPr>
          <w:rFonts w:eastAsiaTheme="minorEastAsia"/>
          <w:color w:val="222222"/>
          <w:sz w:val="24"/>
          <w:szCs w:val="24"/>
        </w:rPr>
        <w:t xml:space="preserve">O resultado </w:t>
      </w:r>
      <w:r w:rsidR="00511914">
        <w:rPr>
          <w:rFonts w:eastAsiaTheme="minorEastAsia"/>
          <w:color w:val="222222"/>
          <w:sz w:val="24"/>
          <w:szCs w:val="24"/>
        </w:rPr>
        <w:t xml:space="preserve">geral dos </w:t>
      </w:r>
      <w:r>
        <w:rPr>
          <w:rFonts w:eastAsiaTheme="minorEastAsia"/>
          <w:color w:val="222222"/>
          <w:sz w:val="24"/>
          <w:szCs w:val="24"/>
        </w:rPr>
        <w:t xml:space="preserve">12 </w:t>
      </w:r>
      <w:r w:rsidR="00511914">
        <w:rPr>
          <w:rFonts w:eastAsiaTheme="minorEastAsia"/>
          <w:color w:val="222222"/>
          <w:sz w:val="24"/>
          <w:szCs w:val="24"/>
        </w:rPr>
        <w:t xml:space="preserve">Critérios de Seleção será a média aritmética simples </w:t>
      </w:r>
      <w:r w:rsidR="009046FA">
        <w:rPr>
          <w:rFonts w:eastAsiaTheme="minorEastAsia"/>
          <w:color w:val="222222"/>
          <w:sz w:val="24"/>
          <w:szCs w:val="24"/>
        </w:rPr>
        <w:t>da nota</w:t>
      </w:r>
      <w:r w:rsidR="007C46B7">
        <w:rPr>
          <w:rFonts w:eastAsiaTheme="minorEastAsia"/>
          <w:color w:val="222222"/>
          <w:sz w:val="24"/>
          <w:szCs w:val="24"/>
        </w:rPr>
        <w:t xml:space="preserve"> calculada </w:t>
      </w:r>
      <w:r w:rsidR="00737BA9">
        <w:rPr>
          <w:rFonts w:eastAsiaTheme="minorEastAsia"/>
          <w:color w:val="222222"/>
          <w:sz w:val="24"/>
          <w:szCs w:val="24"/>
        </w:rPr>
        <w:t>para todos os critérios.</w:t>
      </w:r>
    </w:p>
    <w:p w14:paraId="6F1620DD" w14:textId="77777777" w:rsidR="0075704B" w:rsidRDefault="0075704B" w:rsidP="009362C7">
      <w:pPr>
        <w:spacing w:after="0"/>
        <w:jc w:val="both"/>
        <w:rPr>
          <w:rFonts w:eastAsiaTheme="minorEastAsia"/>
          <w:color w:val="222222"/>
          <w:sz w:val="24"/>
          <w:szCs w:val="24"/>
        </w:rPr>
      </w:pPr>
    </w:p>
    <w:p w14:paraId="3C8D5D93" w14:textId="33D038AF" w:rsidR="0075704B" w:rsidRDefault="002E2C91" w:rsidP="009362C7">
      <w:pPr>
        <w:spacing w:after="0"/>
        <w:jc w:val="both"/>
        <w:rPr>
          <w:rFonts w:eastAsiaTheme="minorEastAsia"/>
          <w:color w:val="222222"/>
          <w:sz w:val="24"/>
          <w:szCs w:val="24"/>
        </w:rPr>
      </w:pPr>
      <w:r>
        <w:rPr>
          <w:rFonts w:eastAsiaTheme="minorEastAsia"/>
          <w:color w:val="222222"/>
          <w:sz w:val="24"/>
          <w:szCs w:val="24"/>
        </w:rPr>
        <w:t>Além dos critérios</w:t>
      </w:r>
      <w:r w:rsidR="004A2176">
        <w:rPr>
          <w:rFonts w:eastAsiaTheme="minorEastAsia"/>
          <w:color w:val="222222"/>
          <w:sz w:val="24"/>
          <w:szCs w:val="24"/>
        </w:rPr>
        <w:t xml:space="preserve"> e subcritérios</w:t>
      </w:r>
      <w:r>
        <w:rPr>
          <w:rFonts w:eastAsiaTheme="minorEastAsia"/>
          <w:color w:val="222222"/>
          <w:sz w:val="24"/>
          <w:szCs w:val="24"/>
        </w:rPr>
        <w:t xml:space="preserve"> de seleção</w:t>
      </w:r>
      <w:r w:rsidR="004A2176">
        <w:rPr>
          <w:rFonts w:eastAsiaTheme="minorEastAsia"/>
          <w:color w:val="222222"/>
          <w:sz w:val="24"/>
          <w:szCs w:val="24"/>
        </w:rPr>
        <w:t>, as propostas serão avaliadas sob os critérios de bonificação, que avaliarão atributos desejáveis, mas não obrigatórios, às propostas.</w:t>
      </w:r>
      <w:r>
        <w:rPr>
          <w:rFonts w:eastAsiaTheme="minorEastAsia"/>
          <w:color w:val="222222"/>
          <w:sz w:val="24"/>
          <w:szCs w:val="24"/>
        </w:rPr>
        <w:t xml:space="preserve"> </w:t>
      </w:r>
      <w:r w:rsidR="00BB4D7E">
        <w:rPr>
          <w:rFonts w:eastAsiaTheme="minorEastAsia"/>
          <w:color w:val="222222"/>
          <w:sz w:val="24"/>
          <w:szCs w:val="24"/>
        </w:rPr>
        <w:t>A nota dos critérios de bonificação será a média aritmética simples entre as notas atribuídas</w:t>
      </w:r>
      <w:r w:rsidR="00E17027">
        <w:rPr>
          <w:rFonts w:eastAsiaTheme="minorEastAsia"/>
          <w:color w:val="222222"/>
          <w:sz w:val="24"/>
          <w:szCs w:val="24"/>
        </w:rPr>
        <w:t xml:space="preserve"> a cada quesito na avaliação de cada avaliador.</w:t>
      </w:r>
    </w:p>
    <w:p w14:paraId="08D10545" w14:textId="77777777" w:rsidR="0075704B" w:rsidRDefault="0075704B" w:rsidP="009362C7">
      <w:pPr>
        <w:spacing w:after="0"/>
        <w:jc w:val="both"/>
        <w:rPr>
          <w:rFonts w:eastAsiaTheme="minorEastAsia"/>
          <w:color w:val="222222"/>
          <w:sz w:val="24"/>
          <w:szCs w:val="24"/>
        </w:rPr>
      </w:pPr>
    </w:p>
    <w:p w14:paraId="4F81D154" w14:textId="5A632ED0" w:rsidR="207BF08B" w:rsidRDefault="207BF08B" w:rsidP="009362C7">
      <w:pPr>
        <w:spacing w:after="0"/>
        <w:jc w:val="both"/>
        <w:rPr>
          <w:rFonts w:eastAsiaTheme="minorEastAsia"/>
          <w:color w:val="222222"/>
          <w:sz w:val="24"/>
          <w:szCs w:val="24"/>
        </w:rPr>
      </w:pPr>
      <w:r w:rsidRPr="009362C7">
        <w:rPr>
          <w:rFonts w:eastAsiaTheme="minorEastAsia"/>
          <w:color w:val="222222"/>
          <w:sz w:val="24"/>
          <w:szCs w:val="24"/>
        </w:rPr>
        <w:t xml:space="preserve">A nota final do projeto será </w:t>
      </w:r>
      <w:r w:rsidR="00D3069E">
        <w:rPr>
          <w:rFonts w:eastAsiaTheme="minorEastAsia"/>
          <w:color w:val="222222"/>
          <w:sz w:val="24"/>
          <w:szCs w:val="24"/>
        </w:rPr>
        <w:t xml:space="preserve">a soma entre o resultado geral dos 12 Critérios de Seleção e a nota </w:t>
      </w:r>
      <w:r w:rsidR="003E0F15">
        <w:rPr>
          <w:rFonts w:eastAsiaTheme="minorEastAsia"/>
          <w:color w:val="222222"/>
          <w:sz w:val="24"/>
          <w:szCs w:val="24"/>
        </w:rPr>
        <w:t>dos critérios de bonificação</w:t>
      </w:r>
      <w:r w:rsidR="00733302">
        <w:rPr>
          <w:rFonts w:eastAsiaTheme="minorEastAsia"/>
          <w:color w:val="222222"/>
          <w:sz w:val="24"/>
          <w:szCs w:val="24"/>
        </w:rPr>
        <w:t xml:space="preserve">. </w:t>
      </w:r>
      <w:r w:rsidRPr="009362C7">
        <w:rPr>
          <w:rFonts w:eastAsiaTheme="minorEastAsia"/>
          <w:color w:val="222222"/>
          <w:sz w:val="24"/>
          <w:szCs w:val="24"/>
        </w:rPr>
        <w:t xml:space="preserve">Ao longo das fases Classificatória, </w:t>
      </w:r>
      <w:r w:rsidRPr="009362C7">
        <w:rPr>
          <w:rFonts w:eastAsiaTheme="minorEastAsia"/>
          <w:i/>
          <w:iCs/>
          <w:color w:val="222222"/>
          <w:sz w:val="24"/>
          <w:szCs w:val="24"/>
        </w:rPr>
        <w:t>Pitch Day</w:t>
      </w:r>
      <w:r w:rsidRPr="009362C7">
        <w:rPr>
          <w:rFonts w:eastAsiaTheme="minorEastAsia"/>
          <w:color w:val="222222"/>
          <w:sz w:val="24"/>
          <w:szCs w:val="24"/>
        </w:rPr>
        <w:t xml:space="preserve"> e </w:t>
      </w:r>
      <w:r w:rsidRPr="009362C7">
        <w:rPr>
          <w:rFonts w:eastAsiaTheme="minorEastAsia"/>
          <w:i/>
          <w:iCs/>
          <w:color w:val="222222"/>
          <w:sz w:val="24"/>
          <w:szCs w:val="24"/>
        </w:rPr>
        <w:t>Bootcamp</w:t>
      </w:r>
      <w:r w:rsidRPr="009362C7">
        <w:rPr>
          <w:rFonts w:eastAsiaTheme="minorEastAsia"/>
          <w:color w:val="222222"/>
          <w:sz w:val="24"/>
          <w:szCs w:val="24"/>
        </w:rPr>
        <w:t xml:space="preserve">, as propostas serão reavaliadas e classificadas em ordem decrescente. Ao final do </w:t>
      </w:r>
      <w:r w:rsidR="7225773D" w:rsidRPr="009362C7">
        <w:rPr>
          <w:rFonts w:eastAsiaTheme="minorEastAsia"/>
          <w:i/>
          <w:iCs/>
          <w:color w:val="222222"/>
          <w:sz w:val="24"/>
          <w:szCs w:val="24"/>
        </w:rPr>
        <w:t>B</w:t>
      </w:r>
      <w:r w:rsidRPr="009362C7">
        <w:rPr>
          <w:rFonts w:eastAsiaTheme="minorEastAsia"/>
          <w:i/>
          <w:iCs/>
          <w:color w:val="222222"/>
          <w:sz w:val="24"/>
          <w:szCs w:val="24"/>
        </w:rPr>
        <w:t>ootcamp</w:t>
      </w:r>
      <w:r w:rsidRPr="009362C7">
        <w:rPr>
          <w:rFonts w:eastAsiaTheme="minorEastAsia"/>
          <w:color w:val="222222"/>
          <w:sz w:val="24"/>
          <w:szCs w:val="24"/>
        </w:rPr>
        <w:t>, serão classificadas as melhores.</w:t>
      </w:r>
    </w:p>
    <w:p w14:paraId="75078795" w14:textId="5A4ECBEB" w:rsidR="009362C7" w:rsidRDefault="009362C7" w:rsidP="009362C7">
      <w:pPr>
        <w:spacing w:after="0"/>
        <w:jc w:val="both"/>
        <w:rPr>
          <w:rFonts w:eastAsiaTheme="minorEastAsia"/>
          <w:color w:val="222222"/>
          <w:sz w:val="24"/>
          <w:szCs w:val="24"/>
        </w:rPr>
      </w:pPr>
    </w:p>
    <w:p w14:paraId="6CFFF7FF" w14:textId="73D8EF5F" w:rsidR="0F017ACD" w:rsidRDefault="0F017ACD" w:rsidP="009362C7">
      <w:pPr>
        <w:spacing w:after="0"/>
        <w:jc w:val="both"/>
        <w:rPr>
          <w:rFonts w:eastAsiaTheme="minorEastAsia"/>
          <w:color w:val="222222"/>
          <w:sz w:val="24"/>
          <w:szCs w:val="24"/>
        </w:rPr>
      </w:pPr>
      <w:r w:rsidRPr="009362C7">
        <w:rPr>
          <w:rFonts w:eastAsiaTheme="minorEastAsia"/>
          <w:color w:val="222222"/>
          <w:sz w:val="24"/>
          <w:szCs w:val="24"/>
        </w:rPr>
        <w:t xml:space="preserve">Os </w:t>
      </w:r>
      <w:r w:rsidR="00E65FFA">
        <w:rPr>
          <w:rFonts w:eastAsiaTheme="minorEastAsia"/>
          <w:color w:val="222222"/>
          <w:sz w:val="24"/>
          <w:szCs w:val="24"/>
        </w:rPr>
        <w:t>critérios</w:t>
      </w:r>
      <w:r w:rsidR="00E65FFA" w:rsidRPr="009362C7">
        <w:rPr>
          <w:rFonts w:eastAsiaTheme="minorEastAsia"/>
          <w:color w:val="222222"/>
          <w:sz w:val="24"/>
          <w:szCs w:val="24"/>
        </w:rPr>
        <w:t xml:space="preserve"> </w:t>
      </w:r>
      <w:r w:rsidR="207BF08B" w:rsidRPr="009362C7">
        <w:rPr>
          <w:rFonts w:eastAsiaTheme="minorEastAsia"/>
          <w:color w:val="222222"/>
          <w:sz w:val="24"/>
          <w:szCs w:val="24"/>
        </w:rPr>
        <w:t xml:space="preserve">e </w:t>
      </w:r>
      <w:r w:rsidR="00E65FFA" w:rsidRPr="009362C7">
        <w:rPr>
          <w:rFonts w:eastAsiaTheme="minorEastAsia"/>
          <w:color w:val="222222"/>
          <w:sz w:val="24"/>
          <w:szCs w:val="24"/>
        </w:rPr>
        <w:t>sub</w:t>
      </w:r>
      <w:r w:rsidR="00E65FFA">
        <w:rPr>
          <w:rFonts w:eastAsiaTheme="minorEastAsia"/>
          <w:color w:val="222222"/>
          <w:sz w:val="24"/>
          <w:szCs w:val="24"/>
        </w:rPr>
        <w:t>critérios</w:t>
      </w:r>
      <w:r w:rsidR="00E65FFA" w:rsidRPr="009362C7">
        <w:rPr>
          <w:rFonts w:eastAsiaTheme="minorEastAsia"/>
          <w:color w:val="222222"/>
          <w:sz w:val="24"/>
          <w:szCs w:val="24"/>
        </w:rPr>
        <w:t xml:space="preserve"> </w:t>
      </w:r>
      <w:r w:rsidR="7505B52E" w:rsidRPr="009362C7">
        <w:rPr>
          <w:rFonts w:eastAsiaTheme="minorEastAsia"/>
          <w:color w:val="222222"/>
          <w:sz w:val="24"/>
          <w:szCs w:val="24"/>
        </w:rPr>
        <w:t>que serão utilizados como critérios de avaliação</w:t>
      </w:r>
      <w:r w:rsidR="3DAD3AF9" w:rsidRPr="009362C7">
        <w:rPr>
          <w:rFonts w:eastAsiaTheme="minorEastAsia"/>
          <w:color w:val="222222"/>
          <w:sz w:val="24"/>
          <w:szCs w:val="24"/>
        </w:rPr>
        <w:t xml:space="preserve"> e seus respectivos pesos estão descritos abaixo</w:t>
      </w:r>
      <w:r w:rsidR="207BF08B" w:rsidRPr="009362C7">
        <w:rPr>
          <w:rFonts w:eastAsiaTheme="minorEastAsia"/>
          <w:color w:val="222222"/>
          <w:sz w:val="24"/>
          <w:szCs w:val="24"/>
        </w:rPr>
        <w:t>:</w:t>
      </w:r>
    </w:p>
    <w:p w14:paraId="2088A618" w14:textId="703FDB1E" w:rsidR="009362C7" w:rsidRDefault="009362C7" w:rsidP="009362C7">
      <w:pPr>
        <w:spacing w:after="0"/>
        <w:jc w:val="both"/>
        <w:rPr>
          <w:rFonts w:eastAsiaTheme="minorEastAsia"/>
          <w:color w:val="222222"/>
          <w:sz w:val="24"/>
          <w:szCs w:val="24"/>
        </w:rPr>
      </w:pPr>
    </w:p>
    <w:tbl>
      <w:tblPr>
        <w:tblStyle w:val="Tabelacomgrade"/>
        <w:tblW w:w="10201" w:type="dxa"/>
        <w:tblLayout w:type="fixed"/>
        <w:tblLook w:val="06A0" w:firstRow="1" w:lastRow="0" w:firstColumn="1" w:lastColumn="0" w:noHBand="1" w:noVBand="1"/>
      </w:tblPr>
      <w:tblGrid>
        <w:gridCol w:w="7305"/>
        <w:gridCol w:w="1337"/>
        <w:gridCol w:w="1559"/>
      </w:tblGrid>
      <w:tr w:rsidR="000C4C87" w14:paraId="69ACAE76" w14:textId="3ED6A305" w:rsidTr="4549FC27">
        <w:trPr>
          <w:trHeight w:val="300"/>
        </w:trPr>
        <w:tc>
          <w:tcPr>
            <w:tcW w:w="7305" w:type="dxa"/>
          </w:tcPr>
          <w:p w14:paraId="7C5C5AA8" w14:textId="0A77E229" w:rsidR="000C4C87" w:rsidRDefault="000C4C87" w:rsidP="4549FC2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  <w:r w:rsidRPr="4549FC27">
              <w:rPr>
                <w:rFonts w:eastAsiaTheme="minorEastAsia"/>
                <w:color w:val="222222"/>
                <w:sz w:val="24"/>
                <w:szCs w:val="24"/>
              </w:rPr>
              <w:t>Critérios e subcritérios de Seleção</w:t>
            </w:r>
          </w:p>
        </w:tc>
        <w:tc>
          <w:tcPr>
            <w:tcW w:w="1337" w:type="dxa"/>
          </w:tcPr>
          <w:p w14:paraId="45D8493C" w14:textId="033C2F82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t>Pontuação</w:t>
            </w:r>
          </w:p>
        </w:tc>
        <w:tc>
          <w:tcPr>
            <w:tcW w:w="1559" w:type="dxa"/>
          </w:tcPr>
          <w:p w14:paraId="4B38C0D8" w14:textId="0FAF7516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t>Justificativa</w:t>
            </w:r>
          </w:p>
        </w:tc>
      </w:tr>
      <w:tr w:rsidR="000C4C87" w14:paraId="41939F90" w14:textId="53DE7419" w:rsidTr="4549FC27">
        <w:trPr>
          <w:trHeight w:val="300"/>
        </w:trPr>
        <w:tc>
          <w:tcPr>
            <w:tcW w:w="7305" w:type="dxa"/>
          </w:tcPr>
          <w:p w14:paraId="113D1E1D" w14:textId="093DD97A" w:rsidR="000C4C87" w:rsidRDefault="000C4C87" w:rsidP="009362C7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 w:rsidRPr="009362C7">
              <w:rPr>
                <w:rFonts w:eastAsiaTheme="minorEastAsia"/>
                <w:color w:val="222222"/>
                <w:sz w:val="24"/>
                <w:szCs w:val="24"/>
              </w:rPr>
              <w:t xml:space="preserve">1. A equipe que executará o projeto </w:t>
            </w:r>
            <w:r w:rsidR="008B7CAA">
              <w:rPr>
                <w:rFonts w:eastAsiaTheme="minorEastAsia"/>
                <w:color w:val="222222"/>
                <w:sz w:val="24"/>
                <w:szCs w:val="24"/>
              </w:rPr>
              <w:t>apresentou</w:t>
            </w:r>
            <w:r w:rsidR="00E653AD">
              <w:rPr>
                <w:rFonts w:eastAsiaTheme="minorEastAsia"/>
                <w:color w:val="222222"/>
                <w:sz w:val="24"/>
                <w:szCs w:val="24"/>
              </w:rPr>
              <w:t xml:space="preserve"> maturidade e domínio nos temas relevantes para o desafio?</w:t>
            </w:r>
            <w:r>
              <w:rPr>
                <w:rFonts w:eastAsiaTheme="minorEastAsia"/>
                <w:color w:val="222222"/>
                <w:sz w:val="24"/>
                <w:szCs w:val="24"/>
              </w:rPr>
              <w:t xml:space="preserve"> </w:t>
            </w:r>
          </w:p>
          <w:p w14:paraId="54E143B1" w14:textId="64F9D2C6" w:rsidR="000C4C87" w:rsidRDefault="000C4C87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 w:rsidRPr="009362C7">
              <w:rPr>
                <w:rFonts w:eastAsiaTheme="minorEastAsia"/>
                <w:color w:val="222222"/>
                <w:sz w:val="20"/>
                <w:szCs w:val="20"/>
              </w:rPr>
              <w:t>1.1.  A equipe identificada demonstr</w:t>
            </w:r>
            <w:r>
              <w:rPr>
                <w:rFonts w:eastAsiaTheme="minorEastAsia"/>
                <w:color w:val="222222"/>
                <w:sz w:val="20"/>
                <w:szCs w:val="20"/>
              </w:rPr>
              <w:t xml:space="preserve">ou </w:t>
            </w:r>
            <w:r w:rsidRPr="009362C7">
              <w:rPr>
                <w:rFonts w:eastAsiaTheme="minorEastAsia"/>
                <w:color w:val="222222"/>
                <w:sz w:val="20"/>
                <w:szCs w:val="20"/>
              </w:rPr>
              <w:t>conhecimento dos aspectos de negócio relacionados ao desafio e à solução proposta</w:t>
            </w:r>
            <w:r w:rsidR="00C76B26">
              <w:rPr>
                <w:rFonts w:eastAsiaTheme="minorEastAsia"/>
                <w:color w:val="222222"/>
                <w:sz w:val="20"/>
                <w:szCs w:val="20"/>
              </w:rPr>
              <w:t>?</w:t>
            </w:r>
            <w:r>
              <w:rPr>
                <w:rFonts w:eastAsiaTheme="minorEastAsia"/>
                <w:color w:val="222222"/>
                <w:sz w:val="20"/>
                <w:szCs w:val="20"/>
              </w:rPr>
              <w:t xml:space="preserve"> </w:t>
            </w:r>
          </w:p>
          <w:p w14:paraId="06BD053C" w14:textId="3FC2DDEE" w:rsidR="000C4C87" w:rsidRDefault="000C4C87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 w:rsidRPr="009362C7">
              <w:rPr>
                <w:rFonts w:eastAsiaTheme="minorEastAsia"/>
                <w:color w:val="222222"/>
                <w:sz w:val="20"/>
                <w:szCs w:val="20"/>
              </w:rPr>
              <w:t>1.2.  A equipe demonstra domínio técnico nas áreas de conhecimento necessárias ao desenvolvimento da solução</w:t>
            </w:r>
            <w:r w:rsidR="004E7AC0">
              <w:rPr>
                <w:rFonts w:eastAsiaTheme="minorEastAsia"/>
                <w:color w:val="222222"/>
                <w:sz w:val="20"/>
                <w:szCs w:val="20"/>
              </w:rPr>
              <w:t>,</w:t>
            </w:r>
            <w:r>
              <w:rPr>
                <w:rFonts w:eastAsiaTheme="minorEastAsia"/>
                <w:color w:val="222222"/>
                <w:sz w:val="20"/>
                <w:szCs w:val="20"/>
              </w:rPr>
              <w:t xml:space="preserve"> </w:t>
            </w:r>
            <w:r w:rsidR="00C02894">
              <w:rPr>
                <w:rFonts w:eastAsiaTheme="minorEastAsia"/>
                <w:color w:val="222222"/>
                <w:sz w:val="20"/>
                <w:szCs w:val="20"/>
              </w:rPr>
              <w:t>através da apresentação de pitch estruturado</w:t>
            </w:r>
            <w:r w:rsidR="004E7AC0">
              <w:rPr>
                <w:rFonts w:eastAsiaTheme="minorEastAsia"/>
                <w:color w:val="222222"/>
                <w:sz w:val="20"/>
                <w:szCs w:val="20"/>
              </w:rPr>
              <w:t>,</w:t>
            </w:r>
            <w:r w:rsidR="00C02894">
              <w:rPr>
                <w:rFonts w:eastAsiaTheme="minorEastAsia"/>
                <w:color w:val="222222"/>
                <w:sz w:val="20"/>
                <w:szCs w:val="20"/>
              </w:rPr>
              <w:t xml:space="preserve"> com cases </w:t>
            </w:r>
            <w:r>
              <w:rPr>
                <w:rFonts w:eastAsiaTheme="minorEastAsia"/>
                <w:color w:val="222222"/>
                <w:sz w:val="20"/>
                <w:szCs w:val="20"/>
              </w:rPr>
              <w:t>de sucesso em atu</w:t>
            </w:r>
            <w:r w:rsidR="00C02894">
              <w:rPr>
                <w:rFonts w:eastAsiaTheme="minorEastAsia"/>
                <w:color w:val="222222"/>
                <w:sz w:val="20"/>
                <w:szCs w:val="20"/>
              </w:rPr>
              <w:t>a</w:t>
            </w:r>
            <w:r>
              <w:rPr>
                <w:rFonts w:eastAsiaTheme="minorEastAsia"/>
                <w:color w:val="222222"/>
                <w:sz w:val="20"/>
                <w:szCs w:val="20"/>
              </w:rPr>
              <w:t>ção em projetos da mesma natureza</w:t>
            </w:r>
            <w:r w:rsidR="00C02894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  <w:p w14:paraId="017E5FA5" w14:textId="64207AF9" w:rsidR="000C4C87" w:rsidRDefault="000C4C87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1.3.  A </w:t>
            </w:r>
            <w:r w:rsidR="00554265"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equipe </w:t>
            </w:r>
            <w:r w:rsidR="00554265">
              <w:rPr>
                <w:rFonts w:eastAsiaTheme="minorEastAsia"/>
                <w:color w:val="222222"/>
                <w:sz w:val="20"/>
                <w:szCs w:val="20"/>
              </w:rPr>
              <w:t>apresentou</w:t>
            </w:r>
            <w:r w:rsidR="004E7AC0">
              <w:rPr>
                <w:rFonts w:eastAsiaTheme="minorEastAsia"/>
                <w:color w:val="222222"/>
                <w:sz w:val="20"/>
                <w:szCs w:val="20"/>
              </w:rPr>
              <w:t xml:space="preserve"> domínio e </w:t>
            </w:r>
            <w:r w:rsidRPr="009362C7">
              <w:rPr>
                <w:rFonts w:eastAsiaTheme="minorEastAsia"/>
                <w:color w:val="222222"/>
                <w:sz w:val="20"/>
                <w:szCs w:val="20"/>
              </w:rPr>
              <w:t>experiência prévia relevante ou com o tema do desafio ou com a solução proposta</w:t>
            </w:r>
            <w:r w:rsidR="004E7AC0">
              <w:rPr>
                <w:rFonts w:eastAsiaTheme="minorEastAsia"/>
                <w:color w:val="222222"/>
                <w:sz w:val="20"/>
                <w:szCs w:val="20"/>
              </w:rPr>
              <w:t>, respondendo adequadamente às questões colocadas durante a apresentação?</w:t>
            </w:r>
          </w:p>
        </w:tc>
        <w:tc>
          <w:tcPr>
            <w:tcW w:w="1337" w:type="dxa"/>
          </w:tcPr>
          <w:p w14:paraId="7650C0D3" w14:textId="4D86CE02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18BD00" w14:textId="77777777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  <w:tr w:rsidR="000C4C87" w14:paraId="50C344F2" w14:textId="6C119C69" w:rsidTr="4549FC27">
        <w:trPr>
          <w:trHeight w:val="300"/>
        </w:trPr>
        <w:tc>
          <w:tcPr>
            <w:tcW w:w="7305" w:type="dxa"/>
          </w:tcPr>
          <w:p w14:paraId="27D30F06" w14:textId="535C0E9B" w:rsidR="000C4C87" w:rsidRDefault="000C4C87" w:rsidP="009362C7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 w:rsidRPr="009362C7">
              <w:rPr>
                <w:rFonts w:eastAsiaTheme="minorEastAsia"/>
                <w:color w:val="222222"/>
                <w:sz w:val="24"/>
                <w:szCs w:val="24"/>
              </w:rPr>
              <w:lastRenderedPageBreak/>
              <w:t>2.</w:t>
            </w:r>
            <w:r>
              <w:rPr>
                <w:rFonts w:eastAsiaTheme="minorEastAsia"/>
                <w:color w:val="222222"/>
                <w:sz w:val="24"/>
                <w:szCs w:val="24"/>
              </w:rPr>
              <w:t xml:space="preserve"> O modelo de negócio apresentado pela </w:t>
            </w:r>
            <w:r w:rsidRPr="009362C7">
              <w:rPr>
                <w:rFonts w:eastAsiaTheme="minorEastAsia"/>
                <w:color w:val="222222"/>
                <w:sz w:val="24"/>
                <w:szCs w:val="24"/>
              </w:rPr>
              <w:t>startup apresenta grau de maturidade para participar do programa</w:t>
            </w:r>
            <w:r w:rsidR="00A52ACB">
              <w:rPr>
                <w:rFonts w:eastAsiaTheme="minorEastAsia"/>
                <w:color w:val="222222"/>
                <w:sz w:val="24"/>
                <w:szCs w:val="24"/>
              </w:rPr>
              <w:t>?</w:t>
            </w:r>
          </w:p>
          <w:p w14:paraId="4DE711ED" w14:textId="5007FC5F" w:rsidR="000C4C87" w:rsidRDefault="000C4C87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2.1.  </w:t>
            </w:r>
            <w:r w:rsidR="00A52ACB">
              <w:rPr>
                <w:rFonts w:eastAsiaTheme="minorEastAsia"/>
                <w:color w:val="222222"/>
                <w:sz w:val="20"/>
                <w:szCs w:val="20"/>
              </w:rPr>
              <w:t>Em sua apresentação ficou clara a</w:t>
            </w:r>
            <w:r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 experiência</w:t>
            </w:r>
            <w:r w:rsidR="00A52ACB">
              <w:rPr>
                <w:rFonts w:eastAsiaTheme="minorEastAsia"/>
                <w:color w:val="222222"/>
                <w:sz w:val="20"/>
                <w:szCs w:val="20"/>
              </w:rPr>
              <w:t xml:space="preserve"> da startup e/ou de seus fundadores no tema</w:t>
            </w:r>
            <w:r w:rsidR="00981D16">
              <w:rPr>
                <w:rFonts w:eastAsiaTheme="minorEastAsia"/>
                <w:color w:val="222222"/>
                <w:sz w:val="20"/>
                <w:szCs w:val="20"/>
              </w:rPr>
              <w:t>,</w:t>
            </w:r>
            <w:r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color w:val="222222"/>
                <w:sz w:val="20"/>
                <w:szCs w:val="20"/>
              </w:rPr>
              <w:t xml:space="preserve">através apresentação de casos </w:t>
            </w:r>
            <w:r w:rsidRPr="009362C7">
              <w:rPr>
                <w:rFonts w:eastAsiaTheme="minorEastAsia"/>
                <w:color w:val="222222"/>
                <w:sz w:val="20"/>
                <w:szCs w:val="20"/>
              </w:rPr>
              <w:t>trabalhando com outras empresas</w:t>
            </w:r>
            <w:r w:rsidR="00981D16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  <w:p w14:paraId="7597374D" w14:textId="2358971C" w:rsidR="000C4C87" w:rsidRDefault="000C4C87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2.2.  </w:t>
            </w:r>
            <w:r w:rsidR="00981D16">
              <w:rPr>
                <w:rFonts w:eastAsiaTheme="minorEastAsia"/>
                <w:color w:val="222222"/>
                <w:sz w:val="20"/>
                <w:szCs w:val="20"/>
              </w:rPr>
              <w:t xml:space="preserve">Em sua apresentação, a startup </w:t>
            </w:r>
            <w:r w:rsidR="009A4571">
              <w:rPr>
                <w:rFonts w:eastAsiaTheme="minorEastAsia"/>
                <w:color w:val="222222"/>
                <w:sz w:val="20"/>
                <w:szCs w:val="20"/>
              </w:rPr>
              <w:t>conseguiu mostrar que possui em sua equipe ou de seus fundadores,</w:t>
            </w:r>
            <w:r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 experiência trabalhando com empresas de grande porte (faturamento anual acima de R$ 1 Bilhão)</w:t>
            </w:r>
            <w:r w:rsidR="009A4571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  <w:p w14:paraId="7CA4CB17" w14:textId="7EFDCD8C" w:rsidR="000C4C87" w:rsidRDefault="000C4C87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 w:rsidRPr="009362C7">
              <w:rPr>
                <w:rFonts w:eastAsiaTheme="minorEastAsia"/>
                <w:color w:val="222222"/>
                <w:sz w:val="20"/>
                <w:szCs w:val="20"/>
              </w:rPr>
              <w:t>2.3.  Tem produtos e serviços à venda no mercado, com atividade comercial</w:t>
            </w:r>
            <w:r>
              <w:rPr>
                <w:rFonts w:eastAsiaTheme="minorEastAsia"/>
                <w:color w:val="222222"/>
                <w:sz w:val="20"/>
                <w:szCs w:val="20"/>
              </w:rPr>
              <w:t xml:space="preserve"> transparente e publicamente divulgada em sítio de internet,</w:t>
            </w:r>
            <w:r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color w:val="222222"/>
                <w:sz w:val="20"/>
                <w:szCs w:val="20"/>
              </w:rPr>
              <w:t>com uma</w:t>
            </w:r>
            <w:r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 carteira de clientes </w:t>
            </w:r>
            <w:r>
              <w:rPr>
                <w:rFonts w:eastAsiaTheme="minorEastAsia"/>
                <w:color w:val="222222"/>
                <w:sz w:val="20"/>
                <w:szCs w:val="20"/>
              </w:rPr>
              <w:t xml:space="preserve">de grande porte </w:t>
            </w:r>
            <w:r w:rsidR="009A4571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</w:tc>
        <w:tc>
          <w:tcPr>
            <w:tcW w:w="1337" w:type="dxa"/>
          </w:tcPr>
          <w:p w14:paraId="604919D5" w14:textId="4D86CE02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AA56BD" w14:textId="77777777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  <w:tr w:rsidR="000C4C87" w14:paraId="6A62DFF6" w14:textId="300E73F6" w:rsidTr="4549FC27">
        <w:trPr>
          <w:trHeight w:val="300"/>
        </w:trPr>
        <w:tc>
          <w:tcPr>
            <w:tcW w:w="7305" w:type="dxa"/>
          </w:tcPr>
          <w:p w14:paraId="49BE3783" w14:textId="61E64D06" w:rsidR="000C4C87" w:rsidRDefault="000C4C87" w:rsidP="009362C7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 w:rsidRPr="009362C7">
              <w:rPr>
                <w:rFonts w:eastAsiaTheme="minorEastAsia"/>
                <w:color w:val="222222"/>
                <w:sz w:val="24"/>
                <w:szCs w:val="24"/>
              </w:rPr>
              <w:t>3. A startup tem os recursos necessários e suficientes para desenvolvimento da solução</w:t>
            </w:r>
            <w:r w:rsidR="009A4571">
              <w:rPr>
                <w:rFonts w:eastAsiaTheme="minorEastAsia"/>
                <w:color w:val="222222"/>
                <w:sz w:val="24"/>
                <w:szCs w:val="24"/>
              </w:rPr>
              <w:t>?</w:t>
            </w:r>
          </w:p>
          <w:p w14:paraId="13425955" w14:textId="16651D36" w:rsidR="000C4C87" w:rsidRDefault="000C4C87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3.1.  </w:t>
            </w:r>
            <w:r w:rsidR="009A4571">
              <w:rPr>
                <w:rFonts w:eastAsiaTheme="minorEastAsia"/>
                <w:color w:val="222222"/>
                <w:sz w:val="20"/>
                <w:szCs w:val="20"/>
              </w:rPr>
              <w:t xml:space="preserve">Durante a apresentação, ficou claro </w:t>
            </w:r>
            <w:r w:rsidRPr="009362C7">
              <w:rPr>
                <w:rFonts w:eastAsiaTheme="minorEastAsia"/>
                <w:color w:val="222222"/>
                <w:sz w:val="20"/>
                <w:szCs w:val="20"/>
              </w:rPr>
              <w:t>que a equipe estará dedicada ao projeto</w:t>
            </w:r>
            <w:r>
              <w:rPr>
                <w:rFonts w:eastAsiaTheme="minorEastAsia"/>
                <w:color w:val="222222"/>
                <w:sz w:val="20"/>
                <w:szCs w:val="20"/>
              </w:rPr>
              <w:t xml:space="preserve">, indicando ao menos um integrante </w:t>
            </w:r>
            <w:r w:rsidR="009A4571">
              <w:rPr>
                <w:rFonts w:eastAsiaTheme="minorEastAsia"/>
                <w:color w:val="222222"/>
                <w:sz w:val="20"/>
                <w:szCs w:val="20"/>
              </w:rPr>
              <w:t xml:space="preserve">fundador </w:t>
            </w:r>
            <w:r>
              <w:rPr>
                <w:rFonts w:eastAsiaTheme="minorEastAsia"/>
                <w:color w:val="222222"/>
                <w:sz w:val="20"/>
                <w:szCs w:val="20"/>
              </w:rPr>
              <w:t>com dedicação ao projeto</w:t>
            </w:r>
            <w:r w:rsidR="009A4571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  <w:p w14:paraId="77FAFCAF" w14:textId="6F75CB49" w:rsidR="000C4C87" w:rsidRDefault="000C4C87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 w:rsidRPr="009362C7">
              <w:rPr>
                <w:rFonts w:eastAsiaTheme="minorEastAsia"/>
                <w:color w:val="222222"/>
                <w:sz w:val="20"/>
                <w:szCs w:val="20"/>
              </w:rPr>
              <w:t>3.2.  A proposta contempla os recursos compatíveis e suficientes (recursos materiais, escritórios, recursos de informática) para desenvolvimento da solução proposta</w:t>
            </w:r>
            <w:r w:rsidR="009A4571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  <w:p w14:paraId="0AB96C2D" w14:textId="73B251FC" w:rsidR="000C4C87" w:rsidRDefault="000C4C87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 w:rsidRPr="009362C7">
              <w:rPr>
                <w:rFonts w:eastAsiaTheme="minorEastAsia"/>
                <w:color w:val="222222"/>
                <w:sz w:val="20"/>
                <w:szCs w:val="20"/>
              </w:rPr>
              <w:t>3.3.  A proposta demonstra a propriedade intelectual ou a ausência de dependência de propriedade intelectual pré-existente</w:t>
            </w:r>
            <w:r w:rsidR="009A4571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</w:tc>
        <w:tc>
          <w:tcPr>
            <w:tcW w:w="1337" w:type="dxa"/>
          </w:tcPr>
          <w:p w14:paraId="780A2A26" w14:textId="4D86CE02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8362DC" w14:textId="77777777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  <w:tr w:rsidR="000C4C87" w14:paraId="40ACDBD2" w14:textId="63D255D2" w:rsidTr="4549FC27">
        <w:trPr>
          <w:trHeight w:val="300"/>
        </w:trPr>
        <w:tc>
          <w:tcPr>
            <w:tcW w:w="7305" w:type="dxa"/>
          </w:tcPr>
          <w:p w14:paraId="0DAB50B8" w14:textId="7278A6E4" w:rsidR="000C4C87" w:rsidRDefault="00554265" w:rsidP="009362C7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t>4</w:t>
            </w:r>
            <w:r w:rsidR="000C4C87" w:rsidRPr="009362C7">
              <w:rPr>
                <w:rFonts w:eastAsiaTheme="minorEastAsia"/>
                <w:color w:val="222222"/>
                <w:sz w:val="24"/>
                <w:szCs w:val="24"/>
              </w:rPr>
              <w:t>. A proposta é aderente ao desafio</w:t>
            </w:r>
            <w:r w:rsidR="000C4C87">
              <w:rPr>
                <w:rFonts w:eastAsiaTheme="minorEastAsia"/>
                <w:color w:val="222222"/>
                <w:sz w:val="24"/>
                <w:szCs w:val="24"/>
              </w:rPr>
              <w:t xml:space="preserve"> e apresenta um potencial de solução</w:t>
            </w:r>
            <w:r>
              <w:rPr>
                <w:rFonts w:eastAsiaTheme="minorEastAsia"/>
                <w:color w:val="222222"/>
                <w:sz w:val="24"/>
                <w:szCs w:val="24"/>
              </w:rPr>
              <w:t>?</w:t>
            </w:r>
          </w:p>
          <w:p w14:paraId="5B4A1EAF" w14:textId="141C6898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4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.1.  A proposta está bem escrita, lógica, objetiva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 e demonstra o potencial de economia e entrega de valor para a empresa</w:t>
            </w:r>
            <w:r w:rsidR="00554265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  <w:p w14:paraId="315013A4" w14:textId="51BDDE17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4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.2.  Entendimento correto do desafio</w:t>
            </w:r>
            <w:r w:rsidR="00554265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  <w:p w14:paraId="6B20BB6A" w14:textId="4AD04018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4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.3.  A solução proposta 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>demonstra através de apresentação de casos que possui um potencial de solução a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o desafio</w:t>
            </w:r>
            <w:r w:rsidR="00554265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</w:tc>
        <w:tc>
          <w:tcPr>
            <w:tcW w:w="1337" w:type="dxa"/>
          </w:tcPr>
          <w:p w14:paraId="1D92F031" w14:textId="335FFF95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33378D" w14:textId="77777777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  <w:tr w:rsidR="000C4C87" w14:paraId="724DD83C" w14:textId="3CE87F35" w:rsidTr="4549FC27">
        <w:trPr>
          <w:trHeight w:val="300"/>
        </w:trPr>
        <w:tc>
          <w:tcPr>
            <w:tcW w:w="7305" w:type="dxa"/>
          </w:tcPr>
          <w:p w14:paraId="57F2F515" w14:textId="2FF7B358" w:rsidR="000C4C87" w:rsidRDefault="00554265" w:rsidP="009362C7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t>5</w:t>
            </w:r>
            <w:r w:rsidR="000C4C87" w:rsidRPr="009362C7">
              <w:rPr>
                <w:rFonts w:eastAsiaTheme="minorEastAsia"/>
                <w:color w:val="222222"/>
                <w:sz w:val="24"/>
                <w:szCs w:val="24"/>
              </w:rPr>
              <w:t xml:space="preserve">. </w:t>
            </w:r>
            <w:r w:rsidR="000C4C87">
              <w:rPr>
                <w:rFonts w:eastAsiaTheme="minorEastAsia"/>
                <w:color w:val="222222"/>
                <w:sz w:val="24"/>
                <w:szCs w:val="24"/>
              </w:rPr>
              <w:t>A proposta</w:t>
            </w:r>
            <w:r w:rsidR="000C4C87" w:rsidRPr="009362C7">
              <w:rPr>
                <w:rFonts w:eastAsiaTheme="minorEastAsia"/>
                <w:color w:val="222222"/>
                <w:sz w:val="24"/>
                <w:szCs w:val="24"/>
              </w:rPr>
              <w:t xml:space="preserve"> da solução apresenta</w:t>
            </w:r>
            <w:r w:rsidR="000C4C87">
              <w:rPr>
                <w:rFonts w:eastAsiaTheme="minorEastAsia"/>
                <w:color w:val="222222"/>
                <w:sz w:val="24"/>
                <w:szCs w:val="24"/>
              </w:rPr>
              <w:t xml:space="preserve"> um bom grau de desenvolvimento, representando</w:t>
            </w:r>
            <w:r w:rsidR="000C4C87" w:rsidRPr="009362C7">
              <w:rPr>
                <w:rFonts w:eastAsiaTheme="minorEastAsia"/>
                <w:color w:val="222222"/>
                <w:sz w:val="24"/>
                <w:szCs w:val="24"/>
              </w:rPr>
              <w:t xml:space="preserve"> complexidade e riscos de execução aceitáveis</w:t>
            </w:r>
            <w:r>
              <w:rPr>
                <w:rFonts w:eastAsiaTheme="minorEastAsia"/>
                <w:color w:val="222222"/>
                <w:sz w:val="24"/>
                <w:szCs w:val="24"/>
              </w:rPr>
              <w:t>?</w:t>
            </w:r>
          </w:p>
          <w:p w14:paraId="4EA741D7" w14:textId="2C53508E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5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.1.  O plano de desenvolvimento da solução identifica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 em sua matriz de riscos 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 adequadamente os principais riscos de execução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>, bem como seu plano de mitigação</w:t>
            </w:r>
            <w:r w:rsidR="00554265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  <w:p w14:paraId="7FA5F15E" w14:textId="4BA5B7DC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5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.2.  A solução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 apresenta viabilidade e seu modelo de negócio tem maturidade e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 potencial de escalabilidade 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para a prestação de serviços à CEMIG através de uma CPSI (Fase 5) 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e a proposta contém os elementos necessários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 para o desenvolvimento chegar até este grau de maturidade</w:t>
            </w:r>
            <w:r w:rsidR="00554265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  <w:p w14:paraId="48B77AE0" w14:textId="62BF5206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5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.3.  O prazo de desenvolvimento da solução é adequado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 para o desafio proposto e para garantir que a solução poderá ser fornecida à CEMIG através de uma CPSI (Fase 5)</w:t>
            </w:r>
            <w:r w:rsidR="00554265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</w:tc>
        <w:tc>
          <w:tcPr>
            <w:tcW w:w="1337" w:type="dxa"/>
          </w:tcPr>
          <w:p w14:paraId="5FBBCA9F" w14:textId="5C89FB12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64F669" w14:textId="77777777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  <w:tr w:rsidR="000C4C87" w14:paraId="5BD72117" w14:textId="34076894" w:rsidTr="4549FC27">
        <w:trPr>
          <w:trHeight w:val="300"/>
        </w:trPr>
        <w:tc>
          <w:tcPr>
            <w:tcW w:w="7305" w:type="dxa"/>
          </w:tcPr>
          <w:p w14:paraId="605678BD" w14:textId="74405752" w:rsidR="000C4C87" w:rsidRDefault="0078683D" w:rsidP="5F818970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t>6</w:t>
            </w:r>
            <w:r w:rsidR="000C4C87" w:rsidRPr="009362C7">
              <w:rPr>
                <w:rFonts w:eastAsiaTheme="minorEastAsia"/>
                <w:color w:val="222222"/>
                <w:sz w:val="24"/>
                <w:szCs w:val="24"/>
              </w:rPr>
              <w:t>. Os custos de desenvolvimento estão bem identificados e justificados</w:t>
            </w:r>
            <w:r w:rsidR="000C4C87">
              <w:rPr>
                <w:rFonts w:eastAsiaTheme="minorEastAsia"/>
                <w:color w:val="222222"/>
                <w:sz w:val="24"/>
                <w:szCs w:val="24"/>
              </w:rPr>
              <w:t>, demonstrando através de estudos e casos reais de aplicação, a viabilidade econômica da proposta</w:t>
            </w:r>
            <w:r w:rsidR="008B1CF0">
              <w:rPr>
                <w:rFonts w:eastAsiaTheme="minorEastAsia"/>
                <w:color w:val="222222"/>
                <w:sz w:val="24"/>
                <w:szCs w:val="24"/>
              </w:rPr>
              <w:t>?</w:t>
            </w:r>
          </w:p>
        </w:tc>
        <w:tc>
          <w:tcPr>
            <w:tcW w:w="1337" w:type="dxa"/>
          </w:tcPr>
          <w:p w14:paraId="29C1F98D" w14:textId="632F6091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43BA41" w14:textId="77777777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  <w:tr w:rsidR="000C4C87" w14:paraId="24BE6F04" w14:textId="0D7D17D8" w:rsidTr="4549FC27">
        <w:trPr>
          <w:trHeight w:val="300"/>
        </w:trPr>
        <w:tc>
          <w:tcPr>
            <w:tcW w:w="7305" w:type="dxa"/>
          </w:tcPr>
          <w:p w14:paraId="43FA9E4B" w14:textId="6F49C8FC" w:rsidR="000C4C87" w:rsidRDefault="0078683D" w:rsidP="009362C7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lastRenderedPageBreak/>
              <w:t>7</w:t>
            </w:r>
            <w:r w:rsidR="000C4C87" w:rsidRPr="009362C7">
              <w:rPr>
                <w:rFonts w:eastAsiaTheme="minorEastAsia"/>
                <w:color w:val="222222"/>
                <w:sz w:val="24"/>
                <w:szCs w:val="24"/>
              </w:rPr>
              <w:t>. A solução proposta tem vantagens</w:t>
            </w:r>
            <w:r w:rsidR="000C4C87">
              <w:rPr>
                <w:rFonts w:eastAsiaTheme="minorEastAsia"/>
                <w:color w:val="222222"/>
                <w:sz w:val="24"/>
                <w:szCs w:val="24"/>
              </w:rPr>
              <w:t xml:space="preserve"> comparativas de custo e benefício, bem como </w:t>
            </w:r>
            <w:r w:rsidR="000C4C87" w:rsidRPr="009362C7">
              <w:rPr>
                <w:rFonts w:eastAsiaTheme="minorEastAsia"/>
                <w:color w:val="222222"/>
                <w:sz w:val="24"/>
                <w:szCs w:val="24"/>
              </w:rPr>
              <w:t>diferenciais</w:t>
            </w:r>
            <w:r w:rsidR="000C4C87">
              <w:rPr>
                <w:rFonts w:eastAsiaTheme="minorEastAsia"/>
                <w:color w:val="222222"/>
                <w:sz w:val="24"/>
                <w:szCs w:val="24"/>
              </w:rPr>
              <w:t xml:space="preserve"> em relação às opções funcionalmente equivalentes</w:t>
            </w:r>
            <w:r w:rsidR="000C4C87" w:rsidRPr="009362C7">
              <w:rPr>
                <w:rFonts w:eastAsiaTheme="minorEastAsia"/>
                <w:color w:val="222222"/>
                <w:sz w:val="24"/>
                <w:szCs w:val="24"/>
              </w:rPr>
              <w:t>, permitindo a captura de valor</w:t>
            </w:r>
            <w:r w:rsidR="008B1CF0">
              <w:rPr>
                <w:rFonts w:eastAsiaTheme="minorEastAsia"/>
                <w:color w:val="222222"/>
                <w:sz w:val="24"/>
                <w:szCs w:val="24"/>
              </w:rPr>
              <w:t xml:space="preserve"> pela CEMIG?</w:t>
            </w:r>
          </w:p>
          <w:p w14:paraId="115A5E97" w14:textId="7056D13B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7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.1.  Há uma análise satisfatória de soluções alternativas, com identificação de vantagens e desvantagens</w:t>
            </w:r>
            <w:r w:rsidR="008B1CF0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  <w:p w14:paraId="18677A9A" w14:textId="5F3066FF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7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.2.  As vantagens 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demonstradas 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são suficientes para justificar a aposta na solução proposta.</w:t>
            </w:r>
            <w:r w:rsidR="008B1CF0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  <w:p w14:paraId="3C9B43D3" w14:textId="465E0021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7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.3.  A proposta contém elementos para comprovar a captura de valor pelo usuário/ demandante/ contratante</w:t>
            </w:r>
            <w:r w:rsidR="008B1CF0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</w:tc>
        <w:tc>
          <w:tcPr>
            <w:tcW w:w="1337" w:type="dxa"/>
          </w:tcPr>
          <w:p w14:paraId="17813E93" w14:textId="3E4DF96B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086528" w14:textId="77777777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  <w:tr w:rsidR="000C4C87" w14:paraId="711B47D4" w14:textId="16E9D73E" w:rsidTr="4549FC27">
        <w:trPr>
          <w:trHeight w:val="300"/>
        </w:trPr>
        <w:tc>
          <w:tcPr>
            <w:tcW w:w="7305" w:type="dxa"/>
          </w:tcPr>
          <w:p w14:paraId="17FF85D1" w14:textId="178B8D68" w:rsidR="000C4C87" w:rsidRDefault="0078683D" w:rsidP="009362C7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t>8</w:t>
            </w:r>
            <w:r w:rsidR="000C4C87" w:rsidRPr="009362C7">
              <w:rPr>
                <w:rFonts w:eastAsiaTheme="minorEastAsia"/>
                <w:color w:val="222222"/>
                <w:sz w:val="24"/>
                <w:szCs w:val="24"/>
              </w:rPr>
              <w:t>. A solução proposta tem potencial de resolver o desafio da Cemig</w:t>
            </w:r>
            <w:r w:rsidR="008B1CF0">
              <w:rPr>
                <w:rFonts w:eastAsiaTheme="minorEastAsia"/>
                <w:color w:val="222222"/>
                <w:sz w:val="24"/>
                <w:szCs w:val="24"/>
              </w:rPr>
              <w:t>?</w:t>
            </w:r>
          </w:p>
          <w:p w14:paraId="7E8B8471" w14:textId="58220856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8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.1.  A utilização é factível e há um plano para implantação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 considerando os aspectos do mercado, da regulação, das normas e procedimentos internos da CEMIG (quando possível avaliar)</w:t>
            </w:r>
            <w:r w:rsidR="008B1CF0">
              <w:rPr>
                <w:rFonts w:eastAsiaTheme="minorEastAsia"/>
                <w:color w:val="222222"/>
                <w:sz w:val="20"/>
                <w:szCs w:val="20"/>
              </w:rPr>
              <w:t>?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 </w:t>
            </w:r>
          </w:p>
          <w:p w14:paraId="7E6938AB" w14:textId="2EEE4E8B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8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.2.  A integração com outros sistemas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 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é factível e está contemplada no desenvolvimento</w:t>
            </w:r>
            <w:r w:rsidR="008B2AAD">
              <w:rPr>
                <w:rFonts w:eastAsiaTheme="minorEastAsia"/>
                <w:color w:val="222222"/>
                <w:sz w:val="20"/>
                <w:szCs w:val="20"/>
              </w:rPr>
              <w:t xml:space="preserve">? 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(Para as Subfases Classificatória Geral e Bootcamp da fase 3 – Seleção, espera-se que seja demonstrado a capacidade de integração da solução à sistemas padrão, de empresas e marcas que comprovadamente dominam grande parte do mercado. Após a Subfase do Bootcamp, a solução deverá comprovar adequação aos sistemas da CEMIG). </w:t>
            </w:r>
          </w:p>
        </w:tc>
        <w:tc>
          <w:tcPr>
            <w:tcW w:w="1337" w:type="dxa"/>
          </w:tcPr>
          <w:p w14:paraId="2F40306F" w14:textId="1AC45C22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F31FE5" w14:textId="77777777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  <w:tr w:rsidR="000C4C87" w14:paraId="1D948DB0" w14:textId="3FE18B41" w:rsidTr="4549FC27">
        <w:trPr>
          <w:trHeight w:val="300"/>
        </w:trPr>
        <w:tc>
          <w:tcPr>
            <w:tcW w:w="7305" w:type="dxa"/>
          </w:tcPr>
          <w:p w14:paraId="173DB70E" w14:textId="0B847D16" w:rsidR="000C4C87" w:rsidRDefault="0078683D" w:rsidP="009362C7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t>9</w:t>
            </w:r>
            <w:r w:rsidR="000C4C87" w:rsidRPr="009362C7">
              <w:rPr>
                <w:rFonts w:eastAsiaTheme="minorEastAsia"/>
                <w:color w:val="222222"/>
                <w:sz w:val="24"/>
                <w:szCs w:val="24"/>
              </w:rPr>
              <w:t xml:space="preserve">. A solução proposta </w:t>
            </w:r>
            <w:r w:rsidR="008B2AAD">
              <w:rPr>
                <w:rFonts w:eastAsiaTheme="minorEastAsia"/>
                <w:color w:val="222222"/>
                <w:sz w:val="24"/>
                <w:szCs w:val="24"/>
              </w:rPr>
              <w:t xml:space="preserve">já é comercializada ou </w:t>
            </w:r>
            <w:r w:rsidR="000C4C87" w:rsidRPr="009362C7">
              <w:rPr>
                <w:rFonts w:eastAsiaTheme="minorEastAsia"/>
                <w:color w:val="222222"/>
                <w:sz w:val="24"/>
                <w:szCs w:val="24"/>
              </w:rPr>
              <w:t>tem potencial de inserção no mercado</w:t>
            </w:r>
            <w:r w:rsidR="008B2AAD">
              <w:rPr>
                <w:rFonts w:eastAsiaTheme="minorEastAsia"/>
                <w:color w:val="222222"/>
                <w:sz w:val="24"/>
                <w:szCs w:val="24"/>
              </w:rPr>
              <w:t>?</w:t>
            </w:r>
          </w:p>
          <w:p w14:paraId="1EA43049" w14:textId="0DEC1D36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9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.1.             A solução 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e/ou sua adequação ao caso da CEMIG, 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 xml:space="preserve">tem potencial para se transformar em 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um novo 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negócio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>, explorando um novo nicho e/ou um novo modelo de negócio</w:t>
            </w:r>
            <w:r w:rsidR="008B2AAD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  <w:p w14:paraId="1C5EBFBF" w14:textId="673D086B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9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.2.             O plano de negócios apresentado pela startup é robusto</w:t>
            </w:r>
            <w:r w:rsidR="000C4C87">
              <w:rPr>
                <w:rFonts w:eastAsiaTheme="minorEastAsia"/>
                <w:color w:val="222222"/>
                <w:sz w:val="20"/>
                <w:szCs w:val="20"/>
              </w:rPr>
              <w:t xml:space="preserve"> e consistente com as projeções apresentadas para o desenvolvimento do produto</w:t>
            </w:r>
            <w:r w:rsidR="008B2AAD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  <w:p w14:paraId="02339151" w14:textId="3EC3A4AD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9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.3.             A proposta demonstra a viabilidade econômico-financeira da exploração da solução como negócio</w:t>
            </w:r>
            <w:r w:rsidR="008B2AAD">
              <w:rPr>
                <w:rFonts w:eastAsiaTheme="minorEastAsia"/>
                <w:color w:val="222222"/>
                <w:sz w:val="20"/>
                <w:szCs w:val="20"/>
              </w:rPr>
              <w:t>?</w:t>
            </w:r>
          </w:p>
        </w:tc>
        <w:tc>
          <w:tcPr>
            <w:tcW w:w="1337" w:type="dxa"/>
          </w:tcPr>
          <w:p w14:paraId="004AC71C" w14:textId="37F18686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A81DA5" w14:textId="77777777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  <w:tr w:rsidR="000C4C87" w14:paraId="58EEEA34" w14:textId="4B3A5F55" w:rsidTr="4549FC27">
        <w:trPr>
          <w:trHeight w:val="300"/>
        </w:trPr>
        <w:tc>
          <w:tcPr>
            <w:tcW w:w="7305" w:type="dxa"/>
          </w:tcPr>
          <w:p w14:paraId="37578E4F" w14:textId="28E35CBB" w:rsidR="000C4C87" w:rsidRDefault="000C4C87" w:rsidP="009362C7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 w:rsidRPr="009362C7">
              <w:rPr>
                <w:rFonts w:eastAsiaTheme="minorEastAsia"/>
                <w:color w:val="222222"/>
                <w:sz w:val="24"/>
                <w:szCs w:val="24"/>
              </w:rPr>
              <w:t>1</w:t>
            </w:r>
            <w:r w:rsidR="0078683D">
              <w:rPr>
                <w:rFonts w:eastAsiaTheme="minorEastAsia"/>
                <w:color w:val="222222"/>
                <w:sz w:val="24"/>
                <w:szCs w:val="24"/>
              </w:rPr>
              <w:t>0</w:t>
            </w:r>
            <w:r w:rsidRPr="009362C7">
              <w:rPr>
                <w:rFonts w:eastAsiaTheme="minorEastAsia"/>
                <w:color w:val="222222"/>
                <w:sz w:val="24"/>
                <w:szCs w:val="24"/>
              </w:rPr>
              <w:t>. A startup tem capacidade e disponibilidade para executar as etapas de desenvolvimento, fornecimento e inserção no mercado</w:t>
            </w:r>
            <w:r w:rsidR="008B2AAD">
              <w:rPr>
                <w:rFonts w:eastAsiaTheme="minorEastAsia"/>
                <w:color w:val="222222"/>
                <w:sz w:val="24"/>
                <w:szCs w:val="24"/>
              </w:rPr>
              <w:t>?</w:t>
            </w:r>
          </w:p>
          <w:p w14:paraId="61085E58" w14:textId="25E22876" w:rsidR="000C4C87" w:rsidRDefault="000C4C87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</w:p>
        </w:tc>
        <w:tc>
          <w:tcPr>
            <w:tcW w:w="1337" w:type="dxa"/>
          </w:tcPr>
          <w:p w14:paraId="19047765" w14:textId="18AA233F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6812D4" w14:textId="77777777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  <w:tr w:rsidR="000C4C87" w14:paraId="15BE84D6" w14:textId="4C88A98A" w:rsidTr="4549FC27">
        <w:trPr>
          <w:trHeight w:val="300"/>
        </w:trPr>
        <w:tc>
          <w:tcPr>
            <w:tcW w:w="7305" w:type="dxa"/>
          </w:tcPr>
          <w:p w14:paraId="366C4BE1" w14:textId="74DE8B92" w:rsidR="000C4C87" w:rsidRDefault="000C4C87" w:rsidP="009362C7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 w:rsidRPr="009362C7">
              <w:rPr>
                <w:rFonts w:eastAsiaTheme="minorEastAsia"/>
                <w:color w:val="222222"/>
                <w:sz w:val="24"/>
                <w:szCs w:val="24"/>
              </w:rPr>
              <w:t>1</w:t>
            </w:r>
            <w:r w:rsidR="0078683D">
              <w:rPr>
                <w:rFonts w:eastAsiaTheme="minorEastAsia"/>
                <w:color w:val="222222"/>
                <w:sz w:val="24"/>
                <w:szCs w:val="24"/>
              </w:rPr>
              <w:t>1</w:t>
            </w:r>
            <w:r w:rsidRPr="009362C7">
              <w:rPr>
                <w:rFonts w:eastAsiaTheme="minorEastAsia"/>
                <w:color w:val="222222"/>
                <w:sz w:val="24"/>
                <w:szCs w:val="24"/>
              </w:rPr>
              <w:t>. A startup participou do programa de forma colaborativa e construtiva</w:t>
            </w:r>
            <w:r w:rsidR="0078683D">
              <w:rPr>
                <w:rFonts w:eastAsiaTheme="minorEastAsia"/>
                <w:color w:val="222222"/>
                <w:sz w:val="24"/>
                <w:szCs w:val="24"/>
              </w:rPr>
              <w:t>?</w:t>
            </w:r>
          </w:p>
          <w:p w14:paraId="0EB7ADDE" w14:textId="2F09B703" w:rsidR="000C4C87" w:rsidRDefault="000C4C87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 w:rsidRPr="009362C7">
              <w:rPr>
                <w:rFonts w:eastAsiaTheme="minorEastAsia"/>
                <w:color w:val="222222"/>
                <w:sz w:val="20"/>
                <w:szCs w:val="20"/>
              </w:rPr>
              <w:t>1</w:t>
            </w:r>
            <w:r w:rsidR="0078683D">
              <w:rPr>
                <w:rFonts w:eastAsiaTheme="minorEastAsia"/>
                <w:color w:val="222222"/>
                <w:sz w:val="20"/>
                <w:szCs w:val="20"/>
              </w:rPr>
              <w:t>1</w:t>
            </w:r>
            <w:r w:rsidRPr="009362C7">
              <w:rPr>
                <w:rFonts w:eastAsiaTheme="minorEastAsia"/>
                <w:color w:val="222222"/>
                <w:sz w:val="20"/>
                <w:szCs w:val="20"/>
              </w:rPr>
              <w:t>.1.             Organização e clareza nas apresentações.</w:t>
            </w:r>
          </w:p>
          <w:p w14:paraId="02D3AAE1" w14:textId="4958C242" w:rsidR="000C4C87" w:rsidRDefault="0078683D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>
              <w:rPr>
                <w:rFonts w:eastAsiaTheme="minorEastAsia"/>
                <w:color w:val="222222"/>
                <w:sz w:val="20"/>
                <w:szCs w:val="20"/>
              </w:rPr>
              <w:t>11</w:t>
            </w:r>
            <w:r w:rsidR="000C4C87" w:rsidRPr="009362C7">
              <w:rPr>
                <w:rFonts w:eastAsiaTheme="minorEastAsia"/>
                <w:color w:val="222222"/>
                <w:sz w:val="20"/>
                <w:szCs w:val="20"/>
              </w:rPr>
              <w:t>.2.             Estabelece diálogos construtivos sobre o potencial de melhoria na proposta.</w:t>
            </w:r>
          </w:p>
          <w:p w14:paraId="582F42DE" w14:textId="588E5841" w:rsidR="000C4C87" w:rsidRDefault="000C4C87" w:rsidP="009362C7">
            <w:pPr>
              <w:spacing w:before="240" w:after="240"/>
              <w:jc w:val="both"/>
              <w:rPr>
                <w:rFonts w:eastAsiaTheme="minorEastAsia"/>
                <w:color w:val="222222"/>
                <w:sz w:val="20"/>
                <w:szCs w:val="20"/>
              </w:rPr>
            </w:pPr>
            <w:r w:rsidRPr="009362C7">
              <w:rPr>
                <w:rFonts w:eastAsiaTheme="minorEastAsia"/>
                <w:color w:val="222222"/>
                <w:sz w:val="20"/>
                <w:szCs w:val="20"/>
              </w:rPr>
              <w:t>1</w:t>
            </w:r>
            <w:r w:rsidR="0078683D">
              <w:rPr>
                <w:rFonts w:eastAsiaTheme="minorEastAsia"/>
                <w:color w:val="222222"/>
                <w:sz w:val="20"/>
                <w:szCs w:val="20"/>
              </w:rPr>
              <w:t>1</w:t>
            </w:r>
            <w:r w:rsidRPr="009362C7">
              <w:rPr>
                <w:rFonts w:eastAsiaTheme="minorEastAsia"/>
                <w:color w:val="222222"/>
                <w:sz w:val="20"/>
                <w:szCs w:val="20"/>
              </w:rPr>
              <w:t>.3.             A proposta foi adaptada e aperfeiçoada ao longo do programa, conforme necessário.</w:t>
            </w:r>
          </w:p>
        </w:tc>
        <w:tc>
          <w:tcPr>
            <w:tcW w:w="1337" w:type="dxa"/>
          </w:tcPr>
          <w:p w14:paraId="7BA7DA21" w14:textId="7B8BE082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DCEFF8" w14:textId="77777777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  <w:tr w:rsidR="000C4C87" w14:paraId="58E0AA95" w14:textId="362379C2" w:rsidTr="4549FC27">
        <w:trPr>
          <w:trHeight w:val="300"/>
        </w:trPr>
        <w:tc>
          <w:tcPr>
            <w:tcW w:w="7305" w:type="dxa"/>
          </w:tcPr>
          <w:p w14:paraId="10F3491B" w14:textId="7D6324CA" w:rsidR="000C4C87" w:rsidRDefault="006F443B" w:rsidP="008E249A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 w:rsidRPr="5F818970">
              <w:rPr>
                <w:rFonts w:eastAsiaTheme="minorEastAsia"/>
                <w:color w:val="222222"/>
                <w:sz w:val="24"/>
                <w:szCs w:val="24"/>
              </w:rPr>
              <w:lastRenderedPageBreak/>
              <w:t>1</w:t>
            </w:r>
            <w:r>
              <w:rPr>
                <w:rFonts w:eastAsiaTheme="minorEastAsia"/>
                <w:color w:val="222222"/>
                <w:sz w:val="24"/>
                <w:szCs w:val="24"/>
              </w:rPr>
              <w:t>2</w:t>
            </w:r>
            <w:r w:rsidR="000C4C87" w:rsidRPr="5F818970">
              <w:rPr>
                <w:rFonts w:eastAsiaTheme="minorEastAsia"/>
                <w:color w:val="222222"/>
                <w:sz w:val="24"/>
                <w:szCs w:val="24"/>
              </w:rPr>
              <w:t>.</w:t>
            </w:r>
            <w:r w:rsidR="000C4C87" w:rsidRPr="009362C7">
              <w:rPr>
                <w:rFonts w:eastAsiaTheme="minorEastAsia"/>
                <w:color w:val="222222"/>
                <w:sz w:val="24"/>
                <w:szCs w:val="24"/>
              </w:rPr>
              <w:t xml:space="preserve"> O avaliador recomenda o desenvolvimento do projeto.</w:t>
            </w:r>
          </w:p>
          <w:p w14:paraId="771B605F" w14:textId="573F5875" w:rsidR="000C4C87" w:rsidRDefault="000C4C87" w:rsidP="00031CDB">
            <w:pPr>
              <w:spacing w:before="240" w:after="240"/>
              <w:jc w:val="both"/>
              <w:rPr>
                <w:rFonts w:eastAsiaTheme="minorEastAsia"/>
                <w:color w:val="FF0000"/>
                <w:sz w:val="20"/>
                <w:szCs w:val="20"/>
              </w:rPr>
            </w:pPr>
          </w:p>
        </w:tc>
        <w:tc>
          <w:tcPr>
            <w:tcW w:w="1337" w:type="dxa"/>
          </w:tcPr>
          <w:p w14:paraId="1BF90212" w14:textId="390A0860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02CCF0" w14:textId="77777777" w:rsidR="000C4C87" w:rsidRDefault="000C4C87" w:rsidP="009362C7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</w:tbl>
    <w:p w14:paraId="186651F1" w14:textId="56E801AA" w:rsidR="009362C7" w:rsidRDefault="009362C7"/>
    <w:p w14:paraId="04FBD884" w14:textId="406EE4E2" w:rsidR="009362C7" w:rsidRDefault="009362C7" w:rsidP="009362C7">
      <w:pPr>
        <w:spacing w:after="0"/>
        <w:jc w:val="both"/>
        <w:rPr>
          <w:rFonts w:eastAsiaTheme="minorEastAsia"/>
          <w:color w:val="222222"/>
          <w:sz w:val="24"/>
          <w:szCs w:val="24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7225"/>
        <w:gridCol w:w="1417"/>
        <w:gridCol w:w="1559"/>
      </w:tblGrid>
      <w:tr w:rsidR="005D48ED" w14:paraId="37290A81" w14:textId="08D55729" w:rsidTr="006F443B">
        <w:tc>
          <w:tcPr>
            <w:tcW w:w="7225" w:type="dxa"/>
          </w:tcPr>
          <w:p w14:paraId="677CFAC0" w14:textId="68E33BBE" w:rsidR="005D48ED" w:rsidRDefault="005D48ED" w:rsidP="0078683D">
            <w:pPr>
              <w:jc w:val="center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t>Critérios de Bonificação</w:t>
            </w:r>
          </w:p>
        </w:tc>
        <w:tc>
          <w:tcPr>
            <w:tcW w:w="1417" w:type="dxa"/>
          </w:tcPr>
          <w:p w14:paraId="40AC904F" w14:textId="6856CB0B" w:rsidR="005D48ED" w:rsidRDefault="005D48ED" w:rsidP="00513149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t>Aplicar (S/N)</w:t>
            </w:r>
          </w:p>
        </w:tc>
        <w:tc>
          <w:tcPr>
            <w:tcW w:w="1559" w:type="dxa"/>
          </w:tcPr>
          <w:p w14:paraId="3F183DEB" w14:textId="102FFCD6" w:rsidR="005D48ED" w:rsidRDefault="005D48ED" w:rsidP="00513149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t>Justificativa</w:t>
            </w:r>
          </w:p>
        </w:tc>
      </w:tr>
      <w:tr w:rsidR="005D48ED" w14:paraId="12C9B944" w14:textId="35D1B3C6" w:rsidTr="006F443B">
        <w:tc>
          <w:tcPr>
            <w:tcW w:w="7225" w:type="dxa"/>
          </w:tcPr>
          <w:p w14:paraId="3C84CE9B" w14:textId="5ADD7399" w:rsidR="005D48ED" w:rsidRDefault="005D48ED" w:rsidP="00B06004">
            <w:pPr>
              <w:spacing w:line="259" w:lineRule="auto"/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t xml:space="preserve">1. A atuação da startup contribui com algum critério de impacto social, como possuir fundadores mulheres, negros/as e pardos/as, de origem de povos originários, foi fundada a partir de algum programa de inovação de impacto social, dentre outros critérios que atribuam um impacto social e que possam ser demonstrados e comprovados? </w:t>
            </w:r>
          </w:p>
        </w:tc>
        <w:tc>
          <w:tcPr>
            <w:tcW w:w="1417" w:type="dxa"/>
          </w:tcPr>
          <w:p w14:paraId="4DF6DEAF" w14:textId="77777777" w:rsidR="005D48ED" w:rsidRDefault="005D48ED" w:rsidP="00513149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00BE69" w14:textId="77777777" w:rsidR="005D48ED" w:rsidRDefault="005D48ED" w:rsidP="00513149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  <w:tr w:rsidR="005D48ED" w14:paraId="58C8FEF8" w14:textId="53C3AD20" w:rsidTr="006F443B">
        <w:tc>
          <w:tcPr>
            <w:tcW w:w="7225" w:type="dxa"/>
          </w:tcPr>
          <w:p w14:paraId="3A8B71BF" w14:textId="6BEDE5BA" w:rsidR="005D48ED" w:rsidRDefault="005D48ED" w:rsidP="00B06004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t xml:space="preserve">2. A Startup apresenta e comprova comprometimento com a proposta, na forma de dedicação exclusiva de seus sócios à startup, alocação de equipes de executivos dedicadas ao projeto, coinvestimento no projeto, alocação de recursos externos, dentre outros que possam contribuir para o sucesso do projeto? </w:t>
            </w:r>
          </w:p>
        </w:tc>
        <w:tc>
          <w:tcPr>
            <w:tcW w:w="1417" w:type="dxa"/>
          </w:tcPr>
          <w:p w14:paraId="12977DFD" w14:textId="77777777" w:rsidR="005D48ED" w:rsidRDefault="005D48ED" w:rsidP="00513149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2B370F" w14:textId="77777777" w:rsidR="005D48ED" w:rsidRDefault="005D48ED" w:rsidP="00513149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  <w:tr w:rsidR="005D48ED" w14:paraId="1C949C12" w14:textId="6E142502" w:rsidTr="006F443B">
        <w:tblPrEx>
          <w:tblLook w:val="06A0" w:firstRow="1" w:lastRow="0" w:firstColumn="1" w:lastColumn="0" w:noHBand="1" w:noVBand="1"/>
        </w:tblPrEx>
        <w:trPr>
          <w:trHeight w:val="300"/>
        </w:trPr>
        <w:tc>
          <w:tcPr>
            <w:tcW w:w="7225" w:type="dxa"/>
          </w:tcPr>
          <w:p w14:paraId="4FA58964" w14:textId="49D5DCE2" w:rsidR="005D48ED" w:rsidRDefault="005D48ED" w:rsidP="008C2EF0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  <w:r>
              <w:rPr>
                <w:rFonts w:eastAsiaTheme="minorEastAsia"/>
                <w:color w:val="222222"/>
                <w:sz w:val="24"/>
                <w:szCs w:val="24"/>
              </w:rPr>
              <w:t>3</w:t>
            </w:r>
            <w:r w:rsidRPr="009362C7">
              <w:rPr>
                <w:rFonts w:eastAsiaTheme="minorEastAsia"/>
                <w:color w:val="222222"/>
                <w:sz w:val="24"/>
                <w:szCs w:val="24"/>
              </w:rPr>
              <w:t>. O projeto é caracterizado como sendo das regiões Norte, Nordeste ou Centro-Oeste</w:t>
            </w:r>
            <w:r>
              <w:rPr>
                <w:rFonts w:eastAsiaTheme="minorEastAsia"/>
                <w:color w:val="222222"/>
                <w:sz w:val="24"/>
                <w:szCs w:val="24"/>
              </w:rPr>
              <w:t>?</w:t>
            </w:r>
          </w:p>
        </w:tc>
        <w:tc>
          <w:tcPr>
            <w:tcW w:w="1417" w:type="dxa"/>
          </w:tcPr>
          <w:p w14:paraId="7F3ADC87" w14:textId="77777777" w:rsidR="005D48ED" w:rsidRDefault="005D48ED" w:rsidP="008C2EF0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DC9DDD" w14:textId="77777777" w:rsidR="005D48ED" w:rsidRDefault="005D48ED" w:rsidP="008C2EF0">
            <w:pPr>
              <w:jc w:val="both"/>
              <w:rPr>
                <w:rFonts w:eastAsiaTheme="minorEastAsia"/>
                <w:color w:val="222222"/>
                <w:sz w:val="24"/>
                <w:szCs w:val="24"/>
              </w:rPr>
            </w:pPr>
          </w:p>
        </w:tc>
      </w:tr>
    </w:tbl>
    <w:p w14:paraId="33820CCC" w14:textId="77777777" w:rsidR="00513149" w:rsidRPr="009362C7" w:rsidRDefault="00513149" w:rsidP="00513149">
      <w:pPr>
        <w:jc w:val="both"/>
        <w:rPr>
          <w:rFonts w:eastAsiaTheme="minorEastAsia"/>
          <w:color w:val="222222"/>
          <w:sz w:val="24"/>
          <w:szCs w:val="24"/>
        </w:rPr>
      </w:pPr>
    </w:p>
    <w:p w14:paraId="1F31AC87" w14:textId="77777777" w:rsidR="00513149" w:rsidRDefault="00513149" w:rsidP="00513149">
      <w:pPr>
        <w:jc w:val="both"/>
        <w:rPr>
          <w:rFonts w:eastAsiaTheme="minorEastAsia"/>
          <w:color w:val="222222"/>
          <w:sz w:val="24"/>
          <w:szCs w:val="24"/>
        </w:rPr>
      </w:pPr>
    </w:p>
    <w:p w14:paraId="4FB484AB" w14:textId="77777777" w:rsidR="00513149" w:rsidRDefault="00513149" w:rsidP="00513149">
      <w:pPr>
        <w:jc w:val="both"/>
        <w:rPr>
          <w:rFonts w:eastAsiaTheme="minorEastAsia"/>
          <w:color w:val="222222"/>
          <w:sz w:val="24"/>
          <w:szCs w:val="24"/>
        </w:rPr>
      </w:pPr>
      <w:r w:rsidRPr="6A00D1C5">
        <w:rPr>
          <w:rFonts w:eastAsiaTheme="minorEastAsia"/>
          <w:color w:val="222222"/>
          <w:sz w:val="24"/>
          <w:szCs w:val="24"/>
        </w:rPr>
        <w:t xml:space="preserve"> </w:t>
      </w:r>
    </w:p>
    <w:p w14:paraId="7B441CBB" w14:textId="23FB3C38" w:rsidR="009362C7" w:rsidRDefault="009362C7" w:rsidP="009362C7">
      <w:pPr>
        <w:spacing w:before="240" w:after="240"/>
        <w:jc w:val="both"/>
        <w:rPr>
          <w:rFonts w:eastAsiaTheme="minorEastAsia"/>
          <w:color w:val="222222"/>
          <w:sz w:val="20"/>
          <w:szCs w:val="20"/>
        </w:rPr>
      </w:pPr>
    </w:p>
    <w:p w14:paraId="405C7C65" w14:textId="3012574C" w:rsidR="009362C7" w:rsidRDefault="009362C7" w:rsidP="009362C7">
      <w:pPr>
        <w:spacing w:before="240" w:after="240"/>
        <w:jc w:val="both"/>
        <w:rPr>
          <w:rFonts w:eastAsiaTheme="minorEastAsia"/>
          <w:color w:val="222222"/>
          <w:sz w:val="20"/>
          <w:szCs w:val="20"/>
        </w:rPr>
      </w:pPr>
    </w:p>
    <w:p w14:paraId="1A537225" w14:textId="560EF450" w:rsidR="009362C7" w:rsidRDefault="009362C7" w:rsidP="5373EDC8">
      <w:pPr>
        <w:spacing w:before="240" w:after="240"/>
        <w:jc w:val="both"/>
        <w:rPr>
          <w:rFonts w:eastAsiaTheme="minorEastAsia"/>
          <w:color w:val="222222"/>
          <w:sz w:val="20"/>
          <w:szCs w:val="20"/>
        </w:rPr>
      </w:pPr>
    </w:p>
    <w:p w14:paraId="7C7B6EC2" w14:textId="5F65FB06" w:rsidR="009362C7" w:rsidRDefault="009362C7" w:rsidP="009362C7">
      <w:pPr>
        <w:jc w:val="both"/>
        <w:rPr>
          <w:rFonts w:eastAsiaTheme="minorEastAsia"/>
          <w:color w:val="222222"/>
          <w:sz w:val="24"/>
          <w:szCs w:val="24"/>
        </w:rPr>
      </w:pPr>
    </w:p>
    <w:p w14:paraId="7C242EA8" w14:textId="002773BF" w:rsidR="009362C7" w:rsidRDefault="009362C7" w:rsidP="009362C7">
      <w:pPr>
        <w:jc w:val="both"/>
        <w:rPr>
          <w:rFonts w:eastAsiaTheme="minorEastAsia"/>
          <w:color w:val="222222"/>
          <w:sz w:val="24"/>
          <w:szCs w:val="24"/>
        </w:rPr>
      </w:pPr>
    </w:p>
    <w:p w14:paraId="7476019F" w14:textId="4932CFDA" w:rsidR="009362C7" w:rsidRDefault="009362C7" w:rsidP="009362C7">
      <w:pPr>
        <w:jc w:val="both"/>
        <w:rPr>
          <w:rFonts w:eastAsiaTheme="minorEastAsia"/>
          <w:color w:val="222222"/>
          <w:sz w:val="24"/>
          <w:szCs w:val="24"/>
        </w:rPr>
      </w:pPr>
    </w:p>
    <w:p w14:paraId="5849234B" w14:textId="4DF83761" w:rsidR="009362C7" w:rsidRDefault="009362C7" w:rsidP="009362C7">
      <w:pPr>
        <w:spacing w:after="0"/>
        <w:jc w:val="both"/>
        <w:rPr>
          <w:rFonts w:eastAsiaTheme="minorEastAsia"/>
          <w:color w:val="222222"/>
          <w:sz w:val="24"/>
          <w:szCs w:val="24"/>
        </w:rPr>
      </w:pPr>
    </w:p>
    <w:p w14:paraId="6C918943" w14:textId="680B6BED" w:rsidR="009362C7" w:rsidRDefault="009362C7" w:rsidP="009362C7">
      <w:pPr>
        <w:jc w:val="both"/>
        <w:rPr>
          <w:rFonts w:eastAsiaTheme="minorEastAsia"/>
          <w:color w:val="222222"/>
          <w:sz w:val="24"/>
          <w:szCs w:val="24"/>
        </w:rPr>
      </w:pPr>
    </w:p>
    <w:p w14:paraId="6D3D3919" w14:textId="21F4E1AD" w:rsidR="009362C7" w:rsidRDefault="009362C7" w:rsidP="009362C7">
      <w:pPr>
        <w:jc w:val="both"/>
        <w:rPr>
          <w:rFonts w:eastAsiaTheme="minorEastAsia"/>
          <w:color w:val="222222"/>
          <w:sz w:val="24"/>
          <w:szCs w:val="24"/>
        </w:rPr>
      </w:pPr>
    </w:p>
    <w:p w14:paraId="3ACE76BF" w14:textId="2D60A248" w:rsidR="009362C7" w:rsidRDefault="009362C7" w:rsidP="009362C7">
      <w:pPr>
        <w:jc w:val="both"/>
        <w:rPr>
          <w:rFonts w:ascii="Arial" w:eastAsia="Arial" w:hAnsi="Arial" w:cs="Arial"/>
          <w:color w:val="222222"/>
          <w:sz w:val="24"/>
          <w:szCs w:val="24"/>
        </w:rPr>
      </w:pPr>
    </w:p>
    <w:sectPr w:rsidR="009362C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CA0CB"/>
    <w:multiLevelType w:val="hybridMultilevel"/>
    <w:tmpl w:val="A9F25BA6"/>
    <w:lvl w:ilvl="0" w:tplc="6D84DE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705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9013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BCA9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ED2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3868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40EA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1AEF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303B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CFB494"/>
    <w:multiLevelType w:val="hybridMultilevel"/>
    <w:tmpl w:val="A670C3EE"/>
    <w:lvl w:ilvl="0" w:tplc="07A0EBCC">
      <w:start w:val="1"/>
      <w:numFmt w:val="decimal"/>
      <w:lvlText w:val="%1."/>
      <w:lvlJc w:val="left"/>
      <w:pPr>
        <w:ind w:left="720" w:hanging="360"/>
      </w:pPr>
    </w:lvl>
    <w:lvl w:ilvl="1" w:tplc="923EBFBA">
      <w:start w:val="1"/>
      <w:numFmt w:val="lowerLetter"/>
      <w:lvlText w:val="%2."/>
      <w:lvlJc w:val="left"/>
      <w:pPr>
        <w:ind w:left="1440" w:hanging="360"/>
      </w:pPr>
    </w:lvl>
    <w:lvl w:ilvl="2" w:tplc="BE541BF0">
      <w:start w:val="1"/>
      <w:numFmt w:val="lowerRoman"/>
      <w:lvlText w:val="%3."/>
      <w:lvlJc w:val="right"/>
      <w:pPr>
        <w:ind w:left="2160" w:hanging="180"/>
      </w:pPr>
    </w:lvl>
    <w:lvl w:ilvl="3" w:tplc="050E2F80">
      <w:start w:val="1"/>
      <w:numFmt w:val="decimal"/>
      <w:lvlText w:val="%4."/>
      <w:lvlJc w:val="left"/>
      <w:pPr>
        <w:ind w:left="2880" w:hanging="360"/>
      </w:pPr>
    </w:lvl>
    <w:lvl w:ilvl="4" w:tplc="A3D6B200">
      <w:start w:val="1"/>
      <w:numFmt w:val="lowerLetter"/>
      <w:lvlText w:val="%5."/>
      <w:lvlJc w:val="left"/>
      <w:pPr>
        <w:ind w:left="3600" w:hanging="360"/>
      </w:pPr>
    </w:lvl>
    <w:lvl w:ilvl="5" w:tplc="5A303A14">
      <w:start w:val="1"/>
      <w:numFmt w:val="lowerRoman"/>
      <w:lvlText w:val="%6."/>
      <w:lvlJc w:val="right"/>
      <w:pPr>
        <w:ind w:left="4320" w:hanging="180"/>
      </w:pPr>
    </w:lvl>
    <w:lvl w:ilvl="6" w:tplc="5AB40A56">
      <w:start w:val="1"/>
      <w:numFmt w:val="decimal"/>
      <w:lvlText w:val="%7."/>
      <w:lvlJc w:val="left"/>
      <w:pPr>
        <w:ind w:left="5040" w:hanging="360"/>
      </w:pPr>
    </w:lvl>
    <w:lvl w:ilvl="7" w:tplc="C372600A">
      <w:start w:val="1"/>
      <w:numFmt w:val="lowerLetter"/>
      <w:lvlText w:val="%8."/>
      <w:lvlJc w:val="left"/>
      <w:pPr>
        <w:ind w:left="5760" w:hanging="360"/>
      </w:pPr>
    </w:lvl>
    <w:lvl w:ilvl="8" w:tplc="FEF48BEA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690927">
    <w:abstractNumId w:val="1"/>
  </w:num>
  <w:num w:numId="2" w16cid:durableId="2105297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E7BD461"/>
    <w:rsid w:val="00031CDB"/>
    <w:rsid w:val="00034757"/>
    <w:rsid w:val="00085E5C"/>
    <w:rsid w:val="00092937"/>
    <w:rsid w:val="000C4C87"/>
    <w:rsid w:val="000D42B4"/>
    <w:rsid w:val="000F3341"/>
    <w:rsid w:val="00150CFD"/>
    <w:rsid w:val="001863B5"/>
    <w:rsid w:val="001D7B8D"/>
    <w:rsid w:val="001F7E0E"/>
    <w:rsid w:val="00207776"/>
    <w:rsid w:val="00242219"/>
    <w:rsid w:val="002828EF"/>
    <w:rsid w:val="002872A8"/>
    <w:rsid w:val="002A18A2"/>
    <w:rsid w:val="002A59DF"/>
    <w:rsid w:val="002B517B"/>
    <w:rsid w:val="002C1328"/>
    <w:rsid w:val="002C5D3F"/>
    <w:rsid w:val="002E2C91"/>
    <w:rsid w:val="00330D40"/>
    <w:rsid w:val="003E0F15"/>
    <w:rsid w:val="003E633A"/>
    <w:rsid w:val="00416AD8"/>
    <w:rsid w:val="004A2176"/>
    <w:rsid w:val="004C08C7"/>
    <w:rsid w:val="004C4871"/>
    <w:rsid w:val="004E4933"/>
    <w:rsid w:val="004E7AC0"/>
    <w:rsid w:val="00502064"/>
    <w:rsid w:val="00511914"/>
    <w:rsid w:val="00513149"/>
    <w:rsid w:val="00522B9C"/>
    <w:rsid w:val="00554265"/>
    <w:rsid w:val="00576420"/>
    <w:rsid w:val="00584BA6"/>
    <w:rsid w:val="00594262"/>
    <w:rsid w:val="005B41CE"/>
    <w:rsid w:val="005C4360"/>
    <w:rsid w:val="005C6247"/>
    <w:rsid w:val="005C7504"/>
    <w:rsid w:val="005D48ED"/>
    <w:rsid w:val="005F2D91"/>
    <w:rsid w:val="00610FA1"/>
    <w:rsid w:val="006217A5"/>
    <w:rsid w:val="006D7FFA"/>
    <w:rsid w:val="006F443B"/>
    <w:rsid w:val="006F65BC"/>
    <w:rsid w:val="006F7670"/>
    <w:rsid w:val="00703762"/>
    <w:rsid w:val="00716BD2"/>
    <w:rsid w:val="00733302"/>
    <w:rsid w:val="00737BA9"/>
    <w:rsid w:val="007412D5"/>
    <w:rsid w:val="007439E3"/>
    <w:rsid w:val="00747D90"/>
    <w:rsid w:val="00756A6E"/>
    <w:rsid w:val="0075704B"/>
    <w:rsid w:val="007628A4"/>
    <w:rsid w:val="00776DFD"/>
    <w:rsid w:val="0078683D"/>
    <w:rsid w:val="00792485"/>
    <w:rsid w:val="007B2FE9"/>
    <w:rsid w:val="007C46B7"/>
    <w:rsid w:val="007E0CB4"/>
    <w:rsid w:val="007F1535"/>
    <w:rsid w:val="008046E8"/>
    <w:rsid w:val="00805C61"/>
    <w:rsid w:val="00815DA0"/>
    <w:rsid w:val="00830287"/>
    <w:rsid w:val="008724AF"/>
    <w:rsid w:val="008B0999"/>
    <w:rsid w:val="008B1CF0"/>
    <w:rsid w:val="008B2AAD"/>
    <w:rsid w:val="008B7CAA"/>
    <w:rsid w:val="008C2EF0"/>
    <w:rsid w:val="008E249A"/>
    <w:rsid w:val="009046FA"/>
    <w:rsid w:val="0092459F"/>
    <w:rsid w:val="00927726"/>
    <w:rsid w:val="009362C7"/>
    <w:rsid w:val="00942763"/>
    <w:rsid w:val="00950EA6"/>
    <w:rsid w:val="00981D16"/>
    <w:rsid w:val="009A4571"/>
    <w:rsid w:val="009E733A"/>
    <w:rsid w:val="009F2429"/>
    <w:rsid w:val="00A241A4"/>
    <w:rsid w:val="00A52ACB"/>
    <w:rsid w:val="00A605BC"/>
    <w:rsid w:val="00A6549F"/>
    <w:rsid w:val="00A72CA5"/>
    <w:rsid w:val="00AC225C"/>
    <w:rsid w:val="00AD6C0A"/>
    <w:rsid w:val="00AD7CBF"/>
    <w:rsid w:val="00AF49B0"/>
    <w:rsid w:val="00B06004"/>
    <w:rsid w:val="00B150D4"/>
    <w:rsid w:val="00B70512"/>
    <w:rsid w:val="00B9299B"/>
    <w:rsid w:val="00BA2ABF"/>
    <w:rsid w:val="00BB4D7E"/>
    <w:rsid w:val="00BC1299"/>
    <w:rsid w:val="00BE6DBF"/>
    <w:rsid w:val="00BF174C"/>
    <w:rsid w:val="00C02894"/>
    <w:rsid w:val="00C1098E"/>
    <w:rsid w:val="00C455A4"/>
    <w:rsid w:val="00C76B26"/>
    <w:rsid w:val="00CC5962"/>
    <w:rsid w:val="00CE663C"/>
    <w:rsid w:val="00D10A4A"/>
    <w:rsid w:val="00D3069E"/>
    <w:rsid w:val="00D332AB"/>
    <w:rsid w:val="00D91831"/>
    <w:rsid w:val="00DC5E88"/>
    <w:rsid w:val="00DD6831"/>
    <w:rsid w:val="00DE5C8D"/>
    <w:rsid w:val="00E05699"/>
    <w:rsid w:val="00E13168"/>
    <w:rsid w:val="00E17027"/>
    <w:rsid w:val="00E21316"/>
    <w:rsid w:val="00E653AD"/>
    <w:rsid w:val="00E65FFA"/>
    <w:rsid w:val="00E75144"/>
    <w:rsid w:val="00E86022"/>
    <w:rsid w:val="00EC4944"/>
    <w:rsid w:val="00ED087C"/>
    <w:rsid w:val="00F017EA"/>
    <w:rsid w:val="00F1655C"/>
    <w:rsid w:val="00F262CA"/>
    <w:rsid w:val="00F6476A"/>
    <w:rsid w:val="00FB3483"/>
    <w:rsid w:val="0226D9FA"/>
    <w:rsid w:val="022B2A70"/>
    <w:rsid w:val="02F6E3D2"/>
    <w:rsid w:val="059BE1B7"/>
    <w:rsid w:val="06A172EC"/>
    <w:rsid w:val="06F5B796"/>
    <w:rsid w:val="0957A889"/>
    <w:rsid w:val="0BCCC021"/>
    <w:rsid w:val="0D535025"/>
    <w:rsid w:val="0D64F91A"/>
    <w:rsid w:val="0F00C97B"/>
    <w:rsid w:val="0F017ACD"/>
    <w:rsid w:val="110E87D9"/>
    <w:rsid w:val="118DF2C2"/>
    <w:rsid w:val="11A5AD8D"/>
    <w:rsid w:val="13E83667"/>
    <w:rsid w:val="1532F526"/>
    <w:rsid w:val="156A64D4"/>
    <w:rsid w:val="180335BB"/>
    <w:rsid w:val="1A4DD93B"/>
    <w:rsid w:val="1B2CF4AA"/>
    <w:rsid w:val="1DA744EB"/>
    <w:rsid w:val="1DEC3BDA"/>
    <w:rsid w:val="1EB73191"/>
    <w:rsid w:val="207BF08B"/>
    <w:rsid w:val="226061FA"/>
    <w:rsid w:val="2290519B"/>
    <w:rsid w:val="23E03AA1"/>
    <w:rsid w:val="24C03844"/>
    <w:rsid w:val="264E7B42"/>
    <w:rsid w:val="27886E13"/>
    <w:rsid w:val="27E634E5"/>
    <w:rsid w:val="28046F45"/>
    <w:rsid w:val="299E9231"/>
    <w:rsid w:val="2A78F9FF"/>
    <w:rsid w:val="2AC0E54B"/>
    <w:rsid w:val="2BC5EDAD"/>
    <w:rsid w:val="2D524C18"/>
    <w:rsid w:val="2D61BE0E"/>
    <w:rsid w:val="2FEF7435"/>
    <w:rsid w:val="313026CF"/>
    <w:rsid w:val="328CF48E"/>
    <w:rsid w:val="342A7F2A"/>
    <w:rsid w:val="345C78FE"/>
    <w:rsid w:val="34662127"/>
    <w:rsid w:val="367EDAAF"/>
    <w:rsid w:val="3751AE63"/>
    <w:rsid w:val="3786A598"/>
    <w:rsid w:val="380903FA"/>
    <w:rsid w:val="393B9D5B"/>
    <w:rsid w:val="3BB39314"/>
    <w:rsid w:val="3DAD3AF9"/>
    <w:rsid w:val="3E67FCDC"/>
    <w:rsid w:val="41ECEB14"/>
    <w:rsid w:val="423A0D8C"/>
    <w:rsid w:val="453FC336"/>
    <w:rsid w:val="4549FC27"/>
    <w:rsid w:val="46F45652"/>
    <w:rsid w:val="470E43DA"/>
    <w:rsid w:val="476DCB92"/>
    <w:rsid w:val="489026B3"/>
    <w:rsid w:val="492B8E6C"/>
    <w:rsid w:val="4AA21A65"/>
    <w:rsid w:val="4BAF04BA"/>
    <w:rsid w:val="4BC7C775"/>
    <w:rsid w:val="4C430A32"/>
    <w:rsid w:val="4CD71F6C"/>
    <w:rsid w:val="4CEDE5BA"/>
    <w:rsid w:val="500D2868"/>
    <w:rsid w:val="51167B55"/>
    <w:rsid w:val="521E463E"/>
    <w:rsid w:val="52B24BB6"/>
    <w:rsid w:val="5373EDC8"/>
    <w:rsid w:val="59EDA353"/>
    <w:rsid w:val="5A021D18"/>
    <w:rsid w:val="5BCD160A"/>
    <w:rsid w:val="5E7BD461"/>
    <w:rsid w:val="5F04B6CC"/>
    <w:rsid w:val="5F818970"/>
    <w:rsid w:val="6173343D"/>
    <w:rsid w:val="63CCA336"/>
    <w:rsid w:val="63FE5821"/>
    <w:rsid w:val="64B09A36"/>
    <w:rsid w:val="68AB9912"/>
    <w:rsid w:val="6900E3E9"/>
    <w:rsid w:val="6A00D1C5"/>
    <w:rsid w:val="6BA5EB21"/>
    <w:rsid w:val="6C2BFC3B"/>
    <w:rsid w:val="6C58F783"/>
    <w:rsid w:val="6E78B7A7"/>
    <w:rsid w:val="7225773D"/>
    <w:rsid w:val="7505B52E"/>
    <w:rsid w:val="79CDA779"/>
    <w:rsid w:val="7B3827D3"/>
    <w:rsid w:val="7CD3F834"/>
    <w:rsid w:val="7CECBAEF"/>
    <w:rsid w:val="7D12DE76"/>
    <w:rsid w:val="7F638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BD461"/>
  <w15:chartTrackingRefBased/>
  <w15:docId w15:val="{6A58BB8E-5799-482E-AD9C-8D9FCE9EB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Meno">
    <w:name w:val="Mention"/>
    <w:basedOn w:val="Fontepargpadro"/>
    <w:uiPriority w:val="99"/>
    <w:unhideWhenUsed/>
    <w:rPr>
      <w:color w:val="2B579A"/>
      <w:shd w:val="clear" w:color="auto" w:fill="E6E6E6"/>
    </w:rPr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comentrio">
    <w:name w:val="annotation text"/>
    <w:basedOn w:val="Normal"/>
    <w:link w:val="Textodecomentrio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Reviso">
    <w:name w:val="Revision"/>
    <w:hidden/>
    <w:uiPriority w:val="99"/>
    <w:semiHidden/>
    <w:rsid w:val="00716BD2"/>
    <w:pPr>
      <w:spacing w:after="0" w:line="240" w:lineRule="auto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017E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017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ffbd57-9f42-4482-983c-f7b67da8d403">
      <Terms xmlns="http://schemas.microsoft.com/office/infopath/2007/PartnerControls"/>
    </lcf76f155ced4ddcb4097134ff3c332f>
    <TaxCatchAll xmlns="9b46ddd4-b276-4c9a-a34b-4a3c2c6f9828" xsi:nil="true"/>
    <SharedWithUsers xmlns="9b46ddd4-b276-4c9a-a34b-4a3c2c6f9828">
      <UserInfo>
        <DisplayName/>
        <AccountId xsi:nil="true"/>
        <AccountType/>
      </UserInfo>
    </SharedWithUsers>
    <_ip_UnifiedCompliancePolicyUIAction xmlns="http://schemas.microsoft.com/sharepoint/v3" xsi:nil="true"/>
    <_Flow_SignoffStatus xmlns="34ffbd57-9f42-4482-983c-f7b67da8d403" xsi:nil="true"/>
    <_ip_UnifiedCompliancePolicyProperties xmlns="http://schemas.microsoft.com/sharepoint/v3" xsi:nil="true"/>
    <Modifica_x00e7__x00e3_o xmlns="34ffbd57-9f42-4482-983c-f7b67da8d40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B24D0E-C774-429F-A284-A71B3D0F07B8}">
  <ds:schemaRefs>
    <ds:schemaRef ds:uri="http://schemas.microsoft.com/office/2006/metadata/properties"/>
    <ds:schemaRef ds:uri="http://schemas.microsoft.com/office/infopath/2007/PartnerControls"/>
    <ds:schemaRef ds:uri="34ffbd57-9f42-4482-983c-f7b67da8d403"/>
    <ds:schemaRef ds:uri="9b46ddd4-b276-4c9a-a34b-4a3c2c6f982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4C9CAA4-8DB8-4707-AC88-56CD48333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4ffbd57-9f42-4482-983c-f7b67da8d403"/>
    <ds:schemaRef ds:uri="9b46ddd4-b276-4c9a-a34b-4a3c2c6f9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89A579-2A5E-4BE0-91BC-8516AD09C17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814525c-b8ed-4b55-9bd3-aac3cc61e7fa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1211</Words>
  <Characters>6545</Characters>
  <Application>Microsoft Office Word</Application>
  <DocSecurity>0</DocSecurity>
  <Lines>54</Lines>
  <Paragraphs>15</Paragraphs>
  <ScaleCrop>false</ScaleCrop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DE ALENCAR</dc:creator>
  <cp:keywords/>
  <dc:description/>
  <cp:lastModifiedBy>FERNANDA CARNEIRO QUINTAO</cp:lastModifiedBy>
  <cp:revision>3</cp:revision>
  <dcterms:created xsi:type="dcterms:W3CDTF">2024-02-16T11:07:00Z</dcterms:created>
  <dcterms:modified xsi:type="dcterms:W3CDTF">2024-02-22T13:10:00Z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0x0101000B196292AD5E2D40BCE7F951898F980F</vt:lpwstr>
  </property>
  <property fmtid="{D5CDD505-2E9C-101B-9397-08002B2CF9AE}" pid="3" name="MediaServiceImageTags">
    <vt:lpwstr/>
  </property>
  <property fmtid="{D5CDD505-2E9C-101B-9397-08002B2CF9AE}" pid="4" name="Order">
    <vt:r8>2900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