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BEAE" w14:textId="77777777" w:rsidR="00481EBF" w:rsidRPr="00B9292D" w:rsidRDefault="00481EBF" w:rsidP="001B4195">
      <w:pPr>
        <w:jc w:val="center"/>
        <w:rPr>
          <w:b/>
          <w:bCs/>
          <w:color w:val="FF0000"/>
          <w:szCs w:val="22"/>
        </w:rPr>
      </w:pPr>
    </w:p>
    <w:p w14:paraId="26EB7B87" w14:textId="03F27601" w:rsidR="001B4195" w:rsidRPr="00BF4073" w:rsidRDefault="001B4195" w:rsidP="001B4195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BF4073">
        <w:rPr>
          <w:rFonts w:cs="Arial"/>
          <w:b/>
          <w:szCs w:val="22"/>
        </w:rPr>
        <w:t xml:space="preserve">AVISO Nº </w:t>
      </w:r>
      <w:r w:rsidR="00BF4073" w:rsidRPr="00BF4073">
        <w:rPr>
          <w:rFonts w:cs="Arial"/>
          <w:b/>
          <w:szCs w:val="22"/>
        </w:rPr>
        <w:t>01</w:t>
      </w:r>
    </w:p>
    <w:p w14:paraId="45F60000" w14:textId="1479F504" w:rsidR="00CB2D33" w:rsidRPr="00001803" w:rsidRDefault="00CB2D33" w:rsidP="00CB2D33">
      <w:pPr>
        <w:tabs>
          <w:tab w:val="left" w:pos="7938"/>
        </w:tabs>
        <w:spacing w:before="120" w:after="240"/>
        <w:ind w:left="1560" w:hanging="1560"/>
        <w:rPr>
          <w:rFonts w:cs="Arial"/>
          <w:bCs/>
          <w:color w:val="000000" w:themeColor="text1"/>
          <w:szCs w:val="22"/>
        </w:rPr>
      </w:pPr>
      <w:r w:rsidRPr="00001803">
        <w:rPr>
          <w:rFonts w:cs="Arial"/>
          <w:bCs/>
          <w:color w:val="000000" w:themeColor="text1"/>
          <w:szCs w:val="22"/>
        </w:rPr>
        <w:t xml:space="preserve">Processo: </w:t>
      </w:r>
      <w:r w:rsidR="0076252D" w:rsidRPr="00FC700A">
        <w:rPr>
          <w:rFonts w:cs="Arial"/>
          <w:b/>
          <w:szCs w:val="22"/>
        </w:rPr>
        <w:t xml:space="preserve">Licitação na Modalidade Especial 500-F20345 - </w:t>
      </w:r>
      <w:r w:rsidR="0076252D" w:rsidRPr="00FC700A">
        <w:rPr>
          <w:rFonts w:cs="Arial"/>
          <w:b/>
        </w:rPr>
        <w:t>Desafio Inova CEMIG.Lab 1.0</w:t>
      </w:r>
    </w:p>
    <w:p w14:paraId="1FCF3C93" w14:textId="77777777" w:rsidR="00CB2D33" w:rsidRPr="00001803" w:rsidRDefault="00CB2D33" w:rsidP="00972EE6">
      <w:pPr>
        <w:tabs>
          <w:tab w:val="left" w:pos="1276"/>
        </w:tabs>
        <w:jc w:val="both"/>
        <w:rPr>
          <w:rFonts w:cs="Arial"/>
          <w:color w:val="000000" w:themeColor="text1"/>
          <w:szCs w:val="22"/>
        </w:rPr>
      </w:pPr>
    </w:p>
    <w:p w14:paraId="12582B3C" w14:textId="44477E48" w:rsidR="00972EE6" w:rsidRPr="00001803" w:rsidRDefault="00972EE6" w:rsidP="00972EE6">
      <w:pPr>
        <w:tabs>
          <w:tab w:val="left" w:pos="1276"/>
        </w:tabs>
        <w:jc w:val="both"/>
        <w:rPr>
          <w:rFonts w:cs="Arial"/>
          <w:color w:val="000000" w:themeColor="text1"/>
          <w:szCs w:val="22"/>
        </w:rPr>
      </w:pPr>
      <w:r w:rsidRPr="00001803">
        <w:rPr>
          <w:rFonts w:cs="Arial"/>
          <w:color w:val="000000" w:themeColor="text1"/>
          <w:szCs w:val="22"/>
        </w:rPr>
        <w:t xml:space="preserve">Srs. </w:t>
      </w:r>
      <w:r w:rsidR="0076252D">
        <w:rPr>
          <w:rFonts w:cs="Arial"/>
          <w:color w:val="000000" w:themeColor="text1"/>
          <w:szCs w:val="22"/>
        </w:rPr>
        <w:t>Fornecedores</w:t>
      </w:r>
      <w:r w:rsidRPr="00001803">
        <w:rPr>
          <w:rFonts w:cs="Arial"/>
          <w:color w:val="000000" w:themeColor="text1"/>
          <w:szCs w:val="22"/>
        </w:rPr>
        <w:t>,</w:t>
      </w:r>
    </w:p>
    <w:p w14:paraId="5B7F5EF5" w14:textId="77777777" w:rsidR="00972EE6" w:rsidRPr="00001803" w:rsidRDefault="00972EE6" w:rsidP="00972EE6">
      <w:pPr>
        <w:tabs>
          <w:tab w:val="left" w:pos="1276"/>
        </w:tabs>
        <w:jc w:val="both"/>
        <w:rPr>
          <w:rFonts w:cs="Arial"/>
          <w:color w:val="000000" w:themeColor="text1"/>
          <w:szCs w:val="22"/>
        </w:rPr>
      </w:pPr>
    </w:p>
    <w:p w14:paraId="0E7FE4B7" w14:textId="77777777" w:rsidR="00972EE6" w:rsidRDefault="00972EE6" w:rsidP="00972EE6">
      <w:pPr>
        <w:tabs>
          <w:tab w:val="left" w:pos="1276"/>
        </w:tabs>
        <w:jc w:val="both"/>
        <w:rPr>
          <w:rFonts w:cs="Arial"/>
          <w:szCs w:val="22"/>
        </w:rPr>
      </w:pPr>
    </w:p>
    <w:p w14:paraId="630A78F3" w14:textId="7C7E4598" w:rsidR="00972EE6" w:rsidRDefault="0076252D" w:rsidP="00972EE6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Informarmos que a data de </w:t>
      </w:r>
      <w:r w:rsidR="006B39E3">
        <w:rPr>
          <w:rFonts w:cs="Arial"/>
          <w:szCs w:val="22"/>
        </w:rPr>
        <w:t>divulgação</w:t>
      </w:r>
      <w:r w:rsidR="00185847">
        <w:rPr>
          <w:rFonts w:cs="Arial"/>
          <w:szCs w:val="22"/>
        </w:rPr>
        <w:t xml:space="preserve"> do Resultado Final será adiada, tendo em vista </w:t>
      </w:r>
      <w:r w:rsidR="003F2E44">
        <w:rPr>
          <w:rFonts w:cs="Arial"/>
          <w:szCs w:val="22"/>
        </w:rPr>
        <w:t xml:space="preserve">que </w:t>
      </w:r>
      <w:r w:rsidR="00185847">
        <w:rPr>
          <w:rFonts w:cs="Arial"/>
          <w:szCs w:val="22"/>
        </w:rPr>
        <w:t xml:space="preserve">a </w:t>
      </w:r>
      <w:r w:rsidR="00AD71E8">
        <w:rPr>
          <w:rFonts w:cs="Arial"/>
          <w:szCs w:val="22"/>
        </w:rPr>
        <w:t>documentação exigida para a subfase 3.5 ainda está sendo analisada.</w:t>
      </w:r>
      <w:r w:rsidR="00185847">
        <w:rPr>
          <w:rFonts w:cs="Arial"/>
          <w:szCs w:val="22"/>
        </w:rPr>
        <w:t xml:space="preserve"> </w:t>
      </w:r>
    </w:p>
    <w:p w14:paraId="23CEDB38" w14:textId="77777777" w:rsidR="00972EE6" w:rsidRDefault="00972EE6" w:rsidP="00972EE6">
      <w:pPr>
        <w:tabs>
          <w:tab w:val="left" w:pos="1276"/>
        </w:tabs>
        <w:jc w:val="both"/>
        <w:rPr>
          <w:rFonts w:cs="Arial"/>
          <w:szCs w:val="22"/>
        </w:rPr>
      </w:pPr>
    </w:p>
    <w:p w14:paraId="03931AE2" w14:textId="3C4224E6" w:rsidR="00AD71E8" w:rsidRPr="008F5947" w:rsidRDefault="00AD71E8" w:rsidP="00972EE6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 novo Cronograma Geral contendo as novas datas será divulgado </w:t>
      </w:r>
      <w:r w:rsidR="007E0458">
        <w:rPr>
          <w:rFonts w:cs="Arial"/>
          <w:szCs w:val="22"/>
        </w:rPr>
        <w:t>em breve</w:t>
      </w:r>
      <w:r>
        <w:rPr>
          <w:rFonts w:cs="Arial"/>
          <w:szCs w:val="22"/>
        </w:rPr>
        <w:t>.</w:t>
      </w:r>
    </w:p>
    <w:p w14:paraId="51BCBE1F" w14:textId="77777777" w:rsidR="00D769AF" w:rsidRPr="004B7D3A" w:rsidRDefault="00D769AF">
      <w:pPr>
        <w:pStyle w:val="Recuodecorpodetexto3"/>
        <w:ind w:left="0" w:firstLine="0"/>
      </w:pPr>
    </w:p>
    <w:p w14:paraId="50D68FBD" w14:textId="206ABF28" w:rsidR="001B4195" w:rsidRPr="00236EB4" w:rsidRDefault="001B4195" w:rsidP="001B4195">
      <w:pPr>
        <w:spacing w:before="240" w:after="960"/>
        <w:ind w:right="142"/>
        <w:jc w:val="both"/>
        <w:rPr>
          <w:rFonts w:cs="Arial"/>
          <w:szCs w:val="22"/>
        </w:rPr>
      </w:pPr>
      <w:r w:rsidRPr="00236EB4">
        <w:rPr>
          <w:rFonts w:cs="Arial"/>
          <w:szCs w:val="22"/>
        </w:rPr>
        <w:t xml:space="preserve">Belo Horizonte, </w:t>
      </w:r>
      <w:r w:rsidR="00236EB4" w:rsidRPr="00236EB4">
        <w:rPr>
          <w:rFonts w:cs="Arial"/>
          <w:szCs w:val="22"/>
        </w:rPr>
        <w:t>20</w:t>
      </w:r>
      <w:r w:rsidRPr="00236EB4">
        <w:rPr>
          <w:rFonts w:cs="Arial"/>
          <w:szCs w:val="22"/>
        </w:rPr>
        <w:t xml:space="preserve"> de </w:t>
      </w:r>
      <w:r w:rsidR="00236EB4" w:rsidRPr="00236EB4">
        <w:rPr>
          <w:rFonts w:cs="Arial"/>
          <w:szCs w:val="22"/>
        </w:rPr>
        <w:t>agosto</w:t>
      </w:r>
      <w:r w:rsidRPr="00236EB4">
        <w:rPr>
          <w:rFonts w:cs="Arial"/>
          <w:szCs w:val="22"/>
        </w:rPr>
        <w:t xml:space="preserve"> de 202</w:t>
      </w:r>
      <w:r w:rsidR="00945470" w:rsidRPr="00236EB4">
        <w:rPr>
          <w:rFonts w:cs="Arial"/>
          <w:szCs w:val="22"/>
        </w:rPr>
        <w:t>4</w:t>
      </w:r>
      <w:r w:rsidRPr="00236EB4">
        <w:rPr>
          <w:rFonts w:cs="Arial"/>
          <w:szCs w:val="22"/>
        </w:rPr>
        <w:t>.</w:t>
      </w:r>
    </w:p>
    <w:p w14:paraId="729FF55B" w14:textId="77777777" w:rsidR="003F2E44" w:rsidRPr="005E28BC" w:rsidRDefault="003F2E44" w:rsidP="003F2E44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p w14:paraId="525535C1" w14:textId="7D4246B8" w:rsidR="001B4195" w:rsidRDefault="001B4195" w:rsidP="003F2E44">
      <w:pPr>
        <w:tabs>
          <w:tab w:val="left" w:pos="3915"/>
        </w:tabs>
        <w:jc w:val="both"/>
        <w:rPr>
          <w:rFonts w:cs="Arial"/>
        </w:rPr>
      </w:pPr>
    </w:p>
    <w:sectPr w:rsidR="001B4195" w:rsidSect="001B419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1134" w:bottom="567" w:left="1418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3BD8" w14:textId="77777777" w:rsidR="005009F5" w:rsidRDefault="005009F5">
      <w:r>
        <w:separator/>
      </w:r>
    </w:p>
  </w:endnote>
  <w:endnote w:type="continuationSeparator" w:id="0">
    <w:p w14:paraId="6E0E028E" w14:textId="77777777" w:rsidR="005009F5" w:rsidRDefault="005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30F" w14:textId="319FC75A" w:rsidR="00002DBC" w:rsidRDefault="00002DB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AFA787" wp14:editId="7465678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27B7F" w14:textId="62989C10" w:rsidR="00002DBC" w:rsidRPr="00002DBC" w:rsidRDefault="00002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0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FA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4927B7F" w14:textId="62989C10" w:rsidR="00002DBC" w:rsidRPr="00002DBC" w:rsidRDefault="00002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0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9561" w14:textId="1EC06DC1" w:rsidR="0048656B" w:rsidRPr="00C6749C" w:rsidRDefault="0048656B" w:rsidP="0048656B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1E059769" w14:textId="77777777" w:rsidR="0048656B" w:rsidRPr="00C6749C" w:rsidRDefault="0048656B" w:rsidP="0048656B">
    <w:pPr>
      <w:tabs>
        <w:tab w:val="center" w:pos="4419"/>
        <w:tab w:val="right" w:pos="8838"/>
      </w:tabs>
      <w:jc w:val="center"/>
      <w:rPr>
        <w:sz w:val="12"/>
      </w:rPr>
    </w:pPr>
  </w:p>
  <w:p w14:paraId="578E6392" w14:textId="77777777" w:rsidR="0048656B" w:rsidRPr="001B4195" w:rsidRDefault="0048656B" w:rsidP="0048656B">
    <w:pPr>
      <w:tabs>
        <w:tab w:val="center" w:pos="4419"/>
        <w:tab w:val="right" w:pos="8838"/>
      </w:tabs>
      <w:jc w:val="center"/>
      <w:rPr>
        <w:sz w:val="20"/>
      </w:rPr>
    </w:pPr>
    <w:r w:rsidRPr="001B4195">
      <w:rPr>
        <w:sz w:val="20"/>
      </w:rPr>
      <w:t xml:space="preserve">Página </w:t>
    </w:r>
    <w:r w:rsidRPr="001B4195">
      <w:rPr>
        <w:b/>
        <w:bCs/>
        <w:sz w:val="20"/>
      </w:rPr>
      <w:fldChar w:fldCharType="begin"/>
    </w:r>
    <w:r w:rsidRPr="001B4195">
      <w:rPr>
        <w:b/>
        <w:bCs/>
        <w:sz w:val="20"/>
      </w:rPr>
      <w:instrText>PAGE</w:instrText>
    </w:r>
    <w:r w:rsidRPr="001B4195">
      <w:rPr>
        <w:b/>
        <w:bCs/>
        <w:sz w:val="20"/>
      </w:rPr>
      <w:fldChar w:fldCharType="separate"/>
    </w:r>
    <w:r w:rsidR="00481EBF">
      <w:rPr>
        <w:b/>
        <w:bCs/>
        <w:noProof/>
        <w:sz w:val="20"/>
      </w:rPr>
      <w:t>1</w:t>
    </w:r>
    <w:r w:rsidRPr="001B4195">
      <w:rPr>
        <w:b/>
        <w:bCs/>
        <w:sz w:val="20"/>
      </w:rPr>
      <w:fldChar w:fldCharType="end"/>
    </w:r>
    <w:r w:rsidRPr="001B4195">
      <w:rPr>
        <w:sz w:val="20"/>
      </w:rPr>
      <w:t xml:space="preserve"> de </w:t>
    </w:r>
    <w:r w:rsidRPr="001B4195">
      <w:rPr>
        <w:b/>
        <w:bCs/>
        <w:sz w:val="20"/>
      </w:rPr>
      <w:fldChar w:fldCharType="begin"/>
    </w:r>
    <w:r w:rsidRPr="001B4195">
      <w:rPr>
        <w:b/>
        <w:bCs/>
        <w:sz w:val="20"/>
      </w:rPr>
      <w:instrText>NUMPAGES</w:instrText>
    </w:r>
    <w:r w:rsidRPr="001B4195">
      <w:rPr>
        <w:b/>
        <w:bCs/>
        <w:sz w:val="20"/>
      </w:rPr>
      <w:fldChar w:fldCharType="separate"/>
    </w:r>
    <w:r w:rsidR="00481EBF">
      <w:rPr>
        <w:b/>
        <w:bCs/>
        <w:noProof/>
        <w:sz w:val="20"/>
      </w:rPr>
      <w:t>1</w:t>
    </w:r>
    <w:r w:rsidRPr="001B4195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1F72" w14:textId="7E2AA678" w:rsidR="00002DBC" w:rsidRDefault="00002DB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13FAE" wp14:editId="4E5A69B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0C15C" w14:textId="3006CF2C" w:rsidR="00002DBC" w:rsidRPr="00002DBC" w:rsidRDefault="00002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0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13F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5800C15C" w14:textId="3006CF2C" w:rsidR="00002DBC" w:rsidRPr="00002DBC" w:rsidRDefault="00002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0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A389" w14:textId="77777777" w:rsidR="005009F5" w:rsidRDefault="005009F5">
      <w:r>
        <w:separator/>
      </w:r>
    </w:p>
  </w:footnote>
  <w:footnote w:type="continuationSeparator" w:id="0">
    <w:p w14:paraId="18EBCFDA" w14:textId="77777777" w:rsidR="005009F5" w:rsidRDefault="0050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2E4806" w:rsidRPr="008A5E99" w14:paraId="2E881791" w14:textId="77777777" w:rsidTr="002E4806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1D9DA5B1" w14:textId="77777777" w:rsidR="002E4806" w:rsidRPr="00C214EA" w:rsidRDefault="002E4806" w:rsidP="002E4806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AVISO</w:t>
          </w:r>
        </w:p>
      </w:tc>
      <w:tc>
        <w:tcPr>
          <w:tcW w:w="1276" w:type="dxa"/>
          <w:vAlign w:val="center"/>
        </w:tcPr>
        <w:p w14:paraId="43EA2F1F" w14:textId="77777777" w:rsidR="002E4806" w:rsidRPr="00756516" w:rsidRDefault="002E4806" w:rsidP="002E4806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75923C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5677638" r:id="rId2"/>
            </w:object>
          </w:r>
        </w:p>
      </w:tc>
      <w:tc>
        <w:tcPr>
          <w:tcW w:w="2492" w:type="dxa"/>
          <w:vAlign w:val="center"/>
        </w:tcPr>
        <w:p w14:paraId="0A1E9E78" w14:textId="77777777" w:rsidR="002E480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53B20BC7" w14:textId="77777777" w:rsidR="002E480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07AB53F" w14:textId="77777777" w:rsidR="002E4806" w:rsidRPr="0075651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2E4806" w:rsidRPr="008A5E99" w14:paraId="42158AC9" w14:textId="77777777" w:rsidTr="002E4806">
      <w:trPr>
        <w:cantSplit/>
        <w:trHeight w:val="315"/>
      </w:trPr>
      <w:tc>
        <w:tcPr>
          <w:tcW w:w="5667" w:type="dxa"/>
          <w:vMerge/>
          <w:vAlign w:val="center"/>
        </w:tcPr>
        <w:p w14:paraId="35FCDBE2" w14:textId="77777777" w:rsidR="002E4806" w:rsidRDefault="002E4806" w:rsidP="002E4806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408C4E82" w14:textId="77777777" w:rsidR="002E4806" w:rsidRPr="00756516" w:rsidRDefault="002E4806" w:rsidP="002E4806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61ACB029" w14:textId="77777777" w:rsidR="002E4806" w:rsidRPr="00C214EA" w:rsidRDefault="002E4806" w:rsidP="002E4806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024</w:t>
          </w:r>
        </w:p>
        <w:p w14:paraId="38EEF40E" w14:textId="59EC34AB" w:rsidR="002E4806" w:rsidRPr="00C214EA" w:rsidRDefault="002E4806" w:rsidP="001B4195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15/07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>/202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2</w:t>
          </w:r>
        </w:p>
      </w:tc>
    </w:tr>
  </w:tbl>
  <w:p w14:paraId="4F7A28B8" w14:textId="77777777" w:rsidR="00722647" w:rsidRPr="005D047C" w:rsidRDefault="00722647" w:rsidP="00877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C8"/>
    <w:rsid w:val="00001803"/>
    <w:rsid w:val="00002DBC"/>
    <w:rsid w:val="000141BE"/>
    <w:rsid w:val="00017B3A"/>
    <w:rsid w:val="000520EB"/>
    <w:rsid w:val="00085CBF"/>
    <w:rsid w:val="0008663D"/>
    <w:rsid w:val="000B2654"/>
    <w:rsid w:val="000C60D5"/>
    <w:rsid w:val="000E317B"/>
    <w:rsid w:val="00122DC1"/>
    <w:rsid w:val="001344EC"/>
    <w:rsid w:val="0013492A"/>
    <w:rsid w:val="00166742"/>
    <w:rsid w:val="00181904"/>
    <w:rsid w:val="00185847"/>
    <w:rsid w:val="001B4195"/>
    <w:rsid w:val="001B79A1"/>
    <w:rsid w:val="001C360F"/>
    <w:rsid w:val="001C52D1"/>
    <w:rsid w:val="001E0257"/>
    <w:rsid w:val="001E6A50"/>
    <w:rsid w:val="00200CD0"/>
    <w:rsid w:val="0020230F"/>
    <w:rsid w:val="0021567E"/>
    <w:rsid w:val="00236EB4"/>
    <w:rsid w:val="00296100"/>
    <w:rsid w:val="002E4806"/>
    <w:rsid w:val="003108F9"/>
    <w:rsid w:val="003318D7"/>
    <w:rsid w:val="0035287E"/>
    <w:rsid w:val="00382628"/>
    <w:rsid w:val="00386BD4"/>
    <w:rsid w:val="00395644"/>
    <w:rsid w:val="003C38C8"/>
    <w:rsid w:val="003F0FBC"/>
    <w:rsid w:val="003F2E44"/>
    <w:rsid w:val="0040436C"/>
    <w:rsid w:val="00445A47"/>
    <w:rsid w:val="004560F6"/>
    <w:rsid w:val="0046511E"/>
    <w:rsid w:val="00481EBF"/>
    <w:rsid w:val="0048656B"/>
    <w:rsid w:val="004B7D3A"/>
    <w:rsid w:val="004C41E7"/>
    <w:rsid w:val="004E32FA"/>
    <w:rsid w:val="004E35F6"/>
    <w:rsid w:val="004F5836"/>
    <w:rsid w:val="005009F5"/>
    <w:rsid w:val="0051304B"/>
    <w:rsid w:val="005409CE"/>
    <w:rsid w:val="00562E9C"/>
    <w:rsid w:val="005775AA"/>
    <w:rsid w:val="005A122E"/>
    <w:rsid w:val="005B2660"/>
    <w:rsid w:val="005B4546"/>
    <w:rsid w:val="005B4ECF"/>
    <w:rsid w:val="005C2184"/>
    <w:rsid w:val="00640D45"/>
    <w:rsid w:val="006B39E3"/>
    <w:rsid w:val="006C6432"/>
    <w:rsid w:val="006E2592"/>
    <w:rsid w:val="006F406A"/>
    <w:rsid w:val="00705401"/>
    <w:rsid w:val="00722647"/>
    <w:rsid w:val="007269B1"/>
    <w:rsid w:val="0076252D"/>
    <w:rsid w:val="007768A2"/>
    <w:rsid w:val="007923B3"/>
    <w:rsid w:val="007E031B"/>
    <w:rsid w:val="007E0458"/>
    <w:rsid w:val="007E2C80"/>
    <w:rsid w:val="00807AF0"/>
    <w:rsid w:val="00826EF0"/>
    <w:rsid w:val="0083731E"/>
    <w:rsid w:val="00865560"/>
    <w:rsid w:val="008667D9"/>
    <w:rsid w:val="0087748E"/>
    <w:rsid w:val="00881B12"/>
    <w:rsid w:val="008D1381"/>
    <w:rsid w:val="00925860"/>
    <w:rsid w:val="00935B71"/>
    <w:rsid w:val="00944C70"/>
    <w:rsid w:val="00945470"/>
    <w:rsid w:val="00964B2C"/>
    <w:rsid w:val="00972EE6"/>
    <w:rsid w:val="0097684B"/>
    <w:rsid w:val="009A2D62"/>
    <w:rsid w:val="009D268B"/>
    <w:rsid w:val="009E1C92"/>
    <w:rsid w:val="009F2AA2"/>
    <w:rsid w:val="009F60A6"/>
    <w:rsid w:val="00A7091E"/>
    <w:rsid w:val="00A92C5A"/>
    <w:rsid w:val="00AD0522"/>
    <w:rsid w:val="00AD3FC7"/>
    <w:rsid w:val="00AD71E8"/>
    <w:rsid w:val="00B27041"/>
    <w:rsid w:val="00B37896"/>
    <w:rsid w:val="00B559DE"/>
    <w:rsid w:val="00B72B2C"/>
    <w:rsid w:val="00BD5B6F"/>
    <w:rsid w:val="00BD5EC4"/>
    <w:rsid w:val="00BF4073"/>
    <w:rsid w:val="00C22839"/>
    <w:rsid w:val="00C5168B"/>
    <w:rsid w:val="00C823FD"/>
    <w:rsid w:val="00CB2D33"/>
    <w:rsid w:val="00D07046"/>
    <w:rsid w:val="00D17B05"/>
    <w:rsid w:val="00D2749B"/>
    <w:rsid w:val="00D40DF9"/>
    <w:rsid w:val="00D42FC5"/>
    <w:rsid w:val="00D45360"/>
    <w:rsid w:val="00D56DC1"/>
    <w:rsid w:val="00D60FCA"/>
    <w:rsid w:val="00D769AF"/>
    <w:rsid w:val="00DB1210"/>
    <w:rsid w:val="00DD5553"/>
    <w:rsid w:val="00DE6C42"/>
    <w:rsid w:val="00E03D4A"/>
    <w:rsid w:val="00E16998"/>
    <w:rsid w:val="00E27406"/>
    <w:rsid w:val="00E76728"/>
    <w:rsid w:val="00E92314"/>
    <w:rsid w:val="00E942F6"/>
    <w:rsid w:val="00EB41D0"/>
    <w:rsid w:val="00F008A7"/>
    <w:rsid w:val="00F359ED"/>
    <w:rsid w:val="00F56EA2"/>
    <w:rsid w:val="00F953B1"/>
    <w:rsid w:val="00FE138E"/>
    <w:rsid w:val="00FF1266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8BCC2"/>
  <w15:chartTrackingRefBased/>
  <w15:docId w15:val="{DDD098DC-FD96-490C-9576-443D52F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95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semiHidden/>
    <w:rsid w:val="001B41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ca_x00e7__x00e3_o xmlns="34ffbd57-9f42-4482-983c-f7b67da8d403" xsi:nil="true"/>
    <_ip_UnifiedCompliancePolicyUIAction xmlns="http://schemas.microsoft.com/sharepoint/v3" xsi:nil="true"/>
    <_ip_UnifiedCompliancePolicyProperties xmlns="http://schemas.microsoft.com/sharepoint/v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61731C-B205-40C4-A065-6085DEA56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342C1-9FAD-4253-A966-5024EFE5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FA15E-7E35-4C20-AF2E-9CE1AC5D9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306D1-DF33-480B-B0F6-76A9B5BA329B}">
  <ds:schemaRefs>
    <ds:schemaRef ds:uri="http://schemas.microsoft.com/office/2006/metadata/properties"/>
    <ds:schemaRef ds:uri="http://schemas.microsoft.com/office/infopath/2007/PartnerControls"/>
    <ds:schemaRef ds:uri="34ffbd57-9f42-4482-983c-f7b67da8d403"/>
    <ds:schemaRef ds:uri="http://schemas.microsoft.com/sharepoint/v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31</cp:revision>
  <cp:lastPrinted>2005-06-29T12:05:00Z</cp:lastPrinted>
  <dcterms:created xsi:type="dcterms:W3CDTF">2020-12-22T13:17:00Z</dcterms:created>
  <dcterms:modified xsi:type="dcterms:W3CDTF">2024-08-20T19:47:00Z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