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1433" w14:textId="77777777" w:rsidR="00D62533" w:rsidRPr="0072223A" w:rsidRDefault="00D62533" w:rsidP="008718D9">
      <w:pPr>
        <w:rPr>
          <w:b/>
        </w:rPr>
      </w:pPr>
    </w:p>
    <w:p w14:paraId="213D0F36" w14:textId="77777777" w:rsidR="00A7406A" w:rsidRPr="008718D9" w:rsidRDefault="00A7406A" w:rsidP="00A7406A">
      <w:pPr>
        <w:rPr>
          <w:b/>
        </w:rPr>
      </w:pPr>
    </w:p>
    <w:p w14:paraId="3E7D41EA" w14:textId="38924C7C" w:rsidR="00A7406A" w:rsidRPr="00BD26CD" w:rsidRDefault="00A7406A" w:rsidP="00A7406A">
      <w:pPr>
        <w:tabs>
          <w:tab w:val="left" w:pos="1276"/>
        </w:tabs>
        <w:spacing w:after="240"/>
        <w:jc w:val="center"/>
        <w:rPr>
          <w:rFonts w:cs="Arial"/>
          <w:b/>
        </w:rPr>
      </w:pPr>
      <w:r w:rsidRPr="00BD26CD">
        <w:rPr>
          <w:rFonts w:cs="Arial"/>
          <w:b/>
        </w:rPr>
        <w:t xml:space="preserve">ESCLARECIMENTO Nº </w:t>
      </w:r>
      <w:r w:rsidR="00BD26CD" w:rsidRPr="00BD26CD">
        <w:rPr>
          <w:rFonts w:cs="Arial"/>
          <w:b/>
          <w:bCs/>
        </w:rPr>
        <w:t>08</w:t>
      </w:r>
    </w:p>
    <w:p w14:paraId="665689CB" w14:textId="77777777" w:rsidR="00A7406A" w:rsidRDefault="00A7406A" w:rsidP="00A7406A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bookmarkStart w:id="0" w:name="_Hlk108799374"/>
      <w:r w:rsidRPr="0072223A">
        <w:rPr>
          <w:rFonts w:cs="Arial"/>
          <w:bCs/>
          <w:szCs w:val="22"/>
        </w:rPr>
        <w:t>Processo:</w:t>
      </w:r>
      <w:r w:rsidRPr="0072223A">
        <w:rPr>
          <w:rFonts w:cs="Arial"/>
          <w:bCs/>
          <w:szCs w:val="22"/>
        </w:rPr>
        <w:tab/>
        <w:t>Licitação Eletrônica 530-TK20506</w:t>
      </w:r>
    </w:p>
    <w:p w14:paraId="20F11E25" w14:textId="77777777" w:rsidR="00A7406A" w:rsidRPr="0072223A" w:rsidRDefault="00A7406A" w:rsidP="00A7406A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Objeto: </w:t>
      </w:r>
      <w:r>
        <w:rPr>
          <w:rFonts w:cs="Arial"/>
          <w:bCs/>
          <w:szCs w:val="22"/>
        </w:rPr>
        <w:tab/>
      </w:r>
      <w:r w:rsidRPr="0072223A">
        <w:rPr>
          <w:rFonts w:cs="Arial"/>
          <w:bCs/>
          <w:szCs w:val="22"/>
        </w:rPr>
        <w:t>Implantação do Sistema de alimentação de energia distribuído</w:t>
      </w:r>
    </w:p>
    <w:bookmarkEnd w:id="0"/>
    <w:p w14:paraId="5D1E2C69" w14:textId="77777777" w:rsidR="00A7406A" w:rsidRDefault="00A7406A" w:rsidP="00A7406A">
      <w:pPr>
        <w:pStyle w:val="Recuodecorpodetexto3"/>
        <w:ind w:left="0" w:firstLine="0"/>
        <w:rPr>
          <w:rFonts w:cs="Arial"/>
        </w:rPr>
      </w:pPr>
    </w:p>
    <w:p w14:paraId="699A901C" w14:textId="77777777" w:rsidR="00A7406A" w:rsidRDefault="00A7406A" w:rsidP="00A7406A">
      <w:pPr>
        <w:pStyle w:val="Recuodecorpodetexto3"/>
        <w:ind w:left="0" w:firstLine="0"/>
        <w:rPr>
          <w:rFonts w:cs="Arial"/>
        </w:rPr>
      </w:pPr>
      <w:r w:rsidRPr="005632F1">
        <w:rPr>
          <w:rFonts w:cs="Arial"/>
          <w:szCs w:val="22"/>
        </w:rPr>
        <w:t>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pedido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de esclarecimento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abaixo fo</w:t>
      </w:r>
      <w:r>
        <w:rPr>
          <w:rFonts w:cs="Arial"/>
          <w:szCs w:val="22"/>
        </w:rPr>
        <w:t>ram</w:t>
      </w:r>
      <w:r w:rsidRPr="005632F1">
        <w:rPr>
          <w:rFonts w:cs="Arial"/>
          <w:szCs w:val="22"/>
        </w:rPr>
        <w:t xml:space="preserve"> encaminhado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para a Gerência de Planej</w:t>
      </w:r>
      <w:r>
        <w:rPr>
          <w:rFonts w:cs="Arial"/>
          <w:szCs w:val="22"/>
        </w:rPr>
        <w:t>amento de Serviços</w:t>
      </w:r>
      <w:r w:rsidRPr="005632F1">
        <w:rPr>
          <w:rFonts w:cs="Arial"/>
          <w:szCs w:val="22"/>
        </w:rPr>
        <w:t>, responsável pelo planejamento e estratégia de nossas contratações</w:t>
      </w:r>
      <w:r w:rsidRPr="008E1CC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 </w:t>
      </w:r>
      <w:r w:rsidRPr="008E1CCD">
        <w:rPr>
          <w:rFonts w:cs="Arial"/>
          <w:szCs w:val="22"/>
        </w:rPr>
        <w:t>Gerência de Engenharia, Automação e Sistemas da Distribuição - ED/ES</w:t>
      </w:r>
      <w:r>
        <w:rPr>
          <w:rFonts w:cs="Arial"/>
          <w:szCs w:val="22"/>
        </w:rPr>
        <w:t xml:space="preserve">, solicitante desta contratação, </w:t>
      </w:r>
      <w:r w:rsidRPr="005632F1">
        <w:rPr>
          <w:rFonts w:cs="Arial"/>
          <w:szCs w:val="22"/>
        </w:rPr>
        <w:t>que apresentou a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seguinte</w:t>
      </w:r>
      <w:r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resposta</w:t>
      </w:r>
      <w:r>
        <w:rPr>
          <w:rFonts w:cs="Arial"/>
          <w:szCs w:val="22"/>
        </w:rPr>
        <w:t>s:</w:t>
      </w:r>
    </w:p>
    <w:p w14:paraId="7D2184B2" w14:textId="77777777" w:rsidR="00FB6CEA" w:rsidRPr="00E214F4" w:rsidRDefault="00FB6CEA" w:rsidP="00FB6CEA">
      <w:pPr>
        <w:pStyle w:val="Cabealho"/>
        <w:tabs>
          <w:tab w:val="clear" w:pos="4419"/>
          <w:tab w:val="clear" w:pos="8838"/>
          <w:tab w:val="left" w:pos="567"/>
          <w:tab w:val="left" w:pos="7938"/>
        </w:tabs>
        <w:jc w:val="both"/>
        <w:rPr>
          <w:rFonts w:cs="Arial"/>
          <w:szCs w:val="22"/>
        </w:rPr>
      </w:pPr>
    </w:p>
    <w:p w14:paraId="39E21C03" w14:textId="60730EE0" w:rsidR="00845ECF" w:rsidRPr="00845ECF" w:rsidRDefault="0068529B" w:rsidP="00BD26CD">
      <w:pPr>
        <w:numPr>
          <w:ilvl w:val="0"/>
          <w:numId w:val="1"/>
        </w:numPr>
        <w:ind w:left="426" w:right="-1"/>
        <w:jc w:val="both"/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 w:rsidRPr="00BD26CD">
        <w:rPr>
          <w:rFonts w:cs="Arial"/>
          <w:szCs w:val="22"/>
        </w:rPr>
        <w:t xml:space="preserve"> </w:t>
      </w:r>
      <w:r w:rsidR="00845ECF" w:rsidRPr="00845ECF">
        <w:t xml:space="preserve">Para integração do sistema SCADA do sistema SAED e GFV, o </w:t>
      </w:r>
      <w:r w:rsidR="00BD26CD" w:rsidRPr="00845ECF">
        <w:t>contratante</w:t>
      </w:r>
      <w:r w:rsidR="00845ECF" w:rsidRPr="00845ECF">
        <w:t xml:space="preserve"> deverá fornecer o micro que fará a integração? O micro deverá atender as normas IEEE 1613, IEEEC37.90, IEC 61850-3, IEC 60255?</w:t>
      </w:r>
    </w:p>
    <w:p w14:paraId="596FEEF7" w14:textId="7D2482DB" w:rsidR="0068529B" w:rsidRDefault="0068529B" w:rsidP="00BD26CD">
      <w:pPr>
        <w:ind w:left="426" w:right="-1"/>
        <w:jc w:val="both"/>
        <w:rPr>
          <w:rFonts w:cs="Arial"/>
          <w:color w:val="002060"/>
          <w:szCs w:val="22"/>
        </w:rPr>
      </w:pPr>
      <w:r w:rsidRPr="00F44877">
        <w:rPr>
          <w:rFonts w:cs="Arial"/>
          <w:b/>
          <w:color w:val="002060"/>
          <w:szCs w:val="22"/>
        </w:rPr>
        <w:t>Resposta</w:t>
      </w:r>
      <w:r w:rsidRPr="00F44877">
        <w:rPr>
          <w:rFonts w:cs="Arial"/>
          <w:color w:val="002060"/>
          <w:szCs w:val="22"/>
        </w:rPr>
        <w:t>:</w:t>
      </w:r>
      <w:r w:rsidR="005B40BA" w:rsidRPr="00F44877">
        <w:rPr>
          <w:rFonts w:cs="Arial"/>
          <w:color w:val="002060"/>
          <w:szCs w:val="22"/>
        </w:rPr>
        <w:t xml:space="preserve"> </w:t>
      </w:r>
      <w:r w:rsidR="00FE5564">
        <w:rPr>
          <w:rFonts w:cs="Arial"/>
          <w:color w:val="002060"/>
          <w:szCs w:val="22"/>
        </w:rPr>
        <w:t>Os requisitos necessários para integração do SAED ao sistema são</w:t>
      </w:r>
      <w:r w:rsidR="009E00F1">
        <w:rPr>
          <w:rFonts w:cs="Arial"/>
          <w:color w:val="002060"/>
          <w:szCs w:val="22"/>
        </w:rPr>
        <w:t xml:space="preserve"> listados na seção 9.2 da Especificação Técnica. Não será necessário computador adicional para </w:t>
      </w:r>
      <w:r w:rsidR="00FB3AAC">
        <w:rPr>
          <w:rFonts w:cs="Arial"/>
          <w:color w:val="002060"/>
          <w:szCs w:val="22"/>
        </w:rPr>
        <w:t>realizar a integração do SAED ao sistema SCADA.</w:t>
      </w:r>
    </w:p>
    <w:p w14:paraId="620A7567" w14:textId="77777777" w:rsidR="00707F71" w:rsidRDefault="00707F71" w:rsidP="00324DE8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</w:p>
    <w:p w14:paraId="2ECE4435" w14:textId="4A10E482" w:rsidR="00BD65C8" w:rsidRPr="00BD26CD" w:rsidRDefault="00D51382" w:rsidP="00BD26CD">
      <w:pPr>
        <w:numPr>
          <w:ilvl w:val="0"/>
          <w:numId w:val="1"/>
        </w:numPr>
        <w:ind w:left="426" w:right="-1"/>
        <w:jc w:val="both"/>
        <w:rPr>
          <w:rFonts w:cs="Arial"/>
          <w:szCs w:val="22"/>
        </w:rPr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>
        <w:rPr>
          <w:rFonts w:cs="Arial"/>
          <w:szCs w:val="22"/>
        </w:rPr>
        <w:t xml:space="preserve"> </w:t>
      </w:r>
      <w:r w:rsidR="00BD65C8" w:rsidRPr="00BD26CD">
        <w:rPr>
          <w:rFonts w:cs="Arial"/>
          <w:szCs w:val="22"/>
        </w:rPr>
        <w:t>Existe alguma especificação para o tipo de pavimentação das vias de acesso internas ou externas?</w:t>
      </w:r>
    </w:p>
    <w:p w14:paraId="49BB89E3" w14:textId="1B08BAEA" w:rsidR="008718D9" w:rsidRDefault="00D51382" w:rsidP="00BD26CD">
      <w:pPr>
        <w:ind w:left="426" w:right="-1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707F71">
        <w:rPr>
          <w:rFonts w:cs="Arial"/>
          <w:b/>
          <w:color w:val="002060"/>
          <w:szCs w:val="22"/>
        </w:rPr>
        <w:t>:</w:t>
      </w:r>
      <w:r w:rsidR="005B40BA">
        <w:rPr>
          <w:rFonts w:cs="Arial"/>
          <w:b/>
          <w:color w:val="002060"/>
          <w:szCs w:val="22"/>
        </w:rPr>
        <w:t xml:space="preserve"> </w:t>
      </w:r>
      <w:r w:rsidR="005B40BA" w:rsidRPr="005B40BA">
        <w:rPr>
          <w:rFonts w:cs="Arial"/>
          <w:bCs/>
          <w:color w:val="002060"/>
          <w:szCs w:val="22"/>
        </w:rPr>
        <w:t>Não há exigência quanto ao tipo de pavimentação das vias. No entanto, ressalta-se que a pavimentação das vias deverá ser compatível com a circulação de todos os veículos que poderão eventualmente ser necessários durante a operação e manutenção do sistema, incluindo caminhões de grande porte e guindastes para remoção/troca de equipamentos como o banco de baterias, transformador e demais equipamentos pesados.</w:t>
      </w:r>
    </w:p>
    <w:p w14:paraId="22959DE0" w14:textId="77777777" w:rsidR="00AD7E71" w:rsidRDefault="00AD7E71" w:rsidP="00077E4F">
      <w:pPr>
        <w:spacing w:before="120" w:after="120"/>
        <w:ind w:left="426" w:right="-1"/>
        <w:jc w:val="both"/>
        <w:rPr>
          <w:rFonts w:cs="Arial"/>
          <w:b/>
          <w:color w:val="002060"/>
          <w:szCs w:val="22"/>
        </w:rPr>
      </w:pPr>
    </w:p>
    <w:p w14:paraId="38400381" w14:textId="42A53DCC" w:rsidR="00BD65C8" w:rsidRPr="00BD26CD" w:rsidRDefault="00D51382" w:rsidP="00BD26CD">
      <w:pPr>
        <w:numPr>
          <w:ilvl w:val="0"/>
          <w:numId w:val="1"/>
        </w:numPr>
        <w:ind w:left="426" w:right="-1"/>
        <w:jc w:val="both"/>
        <w:rPr>
          <w:rFonts w:cs="Arial"/>
          <w:szCs w:val="22"/>
        </w:rPr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>
        <w:rPr>
          <w:rFonts w:cs="Arial"/>
          <w:szCs w:val="22"/>
        </w:rPr>
        <w:t xml:space="preserve"> </w:t>
      </w:r>
      <w:r w:rsidR="00BD65C8" w:rsidRPr="00BD26CD">
        <w:rPr>
          <w:rFonts w:cs="Arial"/>
          <w:szCs w:val="22"/>
        </w:rPr>
        <w:t>O fornecimento e instalação do religador de rede localizado no Ponto de Acoplamento será de responsabilidade da CEMIG?</w:t>
      </w:r>
    </w:p>
    <w:p w14:paraId="2C130AAF" w14:textId="4710B0E1" w:rsidR="00D51382" w:rsidRDefault="00D51382" w:rsidP="00BD26CD">
      <w:pPr>
        <w:ind w:left="426" w:right="-1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9147FA">
        <w:rPr>
          <w:rFonts w:cs="Arial"/>
          <w:b/>
          <w:color w:val="002060"/>
          <w:szCs w:val="22"/>
        </w:rPr>
        <w:t>:</w:t>
      </w:r>
      <w:r w:rsidR="005B40BA" w:rsidRPr="005B40BA">
        <w:t xml:space="preserve"> </w:t>
      </w:r>
      <w:r w:rsidR="005B40BA" w:rsidRPr="005B40BA">
        <w:rPr>
          <w:rFonts w:cs="Arial"/>
          <w:bCs/>
          <w:color w:val="002060"/>
          <w:szCs w:val="22"/>
        </w:rPr>
        <w:t>Todas as adequações necessárias na rede de distribuição serão de responsabilidade da Cemig-D</w:t>
      </w:r>
    </w:p>
    <w:p w14:paraId="686DDD23" w14:textId="77777777" w:rsidR="00AD7E71" w:rsidRPr="00077E4F" w:rsidRDefault="00AD7E71" w:rsidP="00077E4F">
      <w:pPr>
        <w:spacing w:before="120" w:after="120"/>
        <w:ind w:left="426" w:right="-1"/>
        <w:jc w:val="both"/>
        <w:rPr>
          <w:rFonts w:cs="Arial"/>
          <w:bCs/>
          <w:color w:val="002060"/>
          <w:szCs w:val="22"/>
        </w:rPr>
      </w:pPr>
    </w:p>
    <w:p w14:paraId="3DCAA6B8" w14:textId="3FD4FA44" w:rsidR="00EB1DD2" w:rsidRPr="005F72FF" w:rsidRDefault="00D51382" w:rsidP="00BD26CD">
      <w:pPr>
        <w:numPr>
          <w:ilvl w:val="0"/>
          <w:numId w:val="1"/>
        </w:numPr>
        <w:ind w:left="426" w:right="-1"/>
        <w:jc w:val="both"/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 w:rsidRPr="00BD26CD">
        <w:rPr>
          <w:rFonts w:cs="Arial"/>
          <w:szCs w:val="22"/>
        </w:rPr>
        <w:t xml:space="preserve"> </w:t>
      </w:r>
      <w:r w:rsidR="00EB1DD2" w:rsidRPr="005F72FF">
        <w:t xml:space="preserve">Os processos relacionados a alvará de obra e possíveis licenciamento </w:t>
      </w:r>
      <w:r w:rsidR="00BD26CD" w:rsidRPr="005F72FF">
        <w:t>ambientais</w:t>
      </w:r>
      <w:r w:rsidR="00EB1DD2" w:rsidRPr="005F72FF">
        <w:t xml:space="preserve"> são de responsabilidade da CEMIG?</w:t>
      </w:r>
    </w:p>
    <w:p w14:paraId="76FB9E4D" w14:textId="21B4E427" w:rsidR="005B40BA" w:rsidRDefault="005B40BA" w:rsidP="00BD26CD">
      <w:pPr>
        <w:ind w:left="426" w:right="-1"/>
        <w:jc w:val="both"/>
        <w:rPr>
          <w:rFonts w:cs="Arial"/>
          <w:color w:val="002060"/>
          <w:szCs w:val="22"/>
        </w:rPr>
      </w:pPr>
      <w:r w:rsidRPr="005F72FF">
        <w:rPr>
          <w:rFonts w:cs="Arial"/>
          <w:b/>
          <w:color w:val="002060"/>
          <w:szCs w:val="22"/>
        </w:rPr>
        <w:t>Resposta</w:t>
      </w:r>
      <w:r w:rsidRPr="005F72FF">
        <w:rPr>
          <w:rFonts w:cs="Arial"/>
          <w:color w:val="002060"/>
          <w:szCs w:val="22"/>
        </w:rPr>
        <w:t xml:space="preserve">: </w:t>
      </w:r>
      <w:r w:rsidR="00C72351" w:rsidRPr="00A06011">
        <w:rPr>
          <w:rFonts w:cs="Arial"/>
          <w:color w:val="002060"/>
          <w:szCs w:val="22"/>
        </w:rPr>
        <w:t>Conforme cláusula 9.1.9.1 do contrato a emissão de licenciamento ambiental é de responsabilidade da Cemig, se aplicável. No caso de emissão de alvarás a responsabilidade é da CONTRATADA, conforme cláusula 7.1.49.</w:t>
      </w:r>
    </w:p>
    <w:p w14:paraId="3C59AE1A" w14:textId="77777777" w:rsidR="00BD26CD" w:rsidRPr="005F72FF" w:rsidRDefault="00BD26CD" w:rsidP="00BD26CD">
      <w:pPr>
        <w:ind w:left="426" w:right="-1"/>
        <w:jc w:val="both"/>
        <w:rPr>
          <w:rFonts w:cs="Arial"/>
          <w:color w:val="002060"/>
          <w:szCs w:val="22"/>
        </w:rPr>
      </w:pPr>
    </w:p>
    <w:p w14:paraId="0FA80078" w14:textId="0ED6C680" w:rsidR="00EB1DD2" w:rsidRPr="00BD26CD" w:rsidRDefault="00D51382" w:rsidP="00BD26CD">
      <w:pPr>
        <w:numPr>
          <w:ilvl w:val="0"/>
          <w:numId w:val="1"/>
        </w:numPr>
        <w:ind w:left="426" w:right="-1"/>
        <w:jc w:val="both"/>
        <w:rPr>
          <w:rFonts w:cs="Arial"/>
          <w:szCs w:val="22"/>
        </w:rPr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 w:rsidRPr="00BD26CD">
        <w:rPr>
          <w:rFonts w:cs="Arial"/>
          <w:szCs w:val="22"/>
        </w:rPr>
        <w:t xml:space="preserve"> </w:t>
      </w:r>
      <w:r w:rsidR="00EB1DD2" w:rsidRPr="00BD26CD">
        <w:rPr>
          <w:rFonts w:cs="Arial"/>
          <w:szCs w:val="22"/>
        </w:rPr>
        <w:t>Caso haja necessidade de supressões vegetais, a compensação vegetal da área suprimida, ficará à encargo da CEMIG?</w:t>
      </w:r>
    </w:p>
    <w:p w14:paraId="1B515290" w14:textId="3C5A635A" w:rsidR="00AD7E71" w:rsidRDefault="005B40BA" w:rsidP="00BD26CD">
      <w:pPr>
        <w:ind w:left="426" w:right="-1"/>
        <w:jc w:val="both"/>
        <w:rPr>
          <w:rFonts w:cs="Arial"/>
          <w:color w:val="002060"/>
          <w:szCs w:val="22"/>
        </w:rPr>
      </w:pPr>
      <w:r w:rsidRPr="005F72FF">
        <w:rPr>
          <w:rFonts w:cs="Arial"/>
          <w:b/>
          <w:color w:val="002060"/>
          <w:szCs w:val="22"/>
        </w:rPr>
        <w:t>Resposta</w:t>
      </w:r>
      <w:r w:rsidRPr="005F72FF">
        <w:rPr>
          <w:rFonts w:cs="Arial"/>
          <w:color w:val="002060"/>
          <w:szCs w:val="22"/>
        </w:rPr>
        <w:t xml:space="preserve">: </w:t>
      </w:r>
      <w:r w:rsidR="00C067AA" w:rsidRPr="00A06011">
        <w:rPr>
          <w:rFonts w:cs="Arial"/>
          <w:color w:val="002060"/>
          <w:szCs w:val="22"/>
        </w:rPr>
        <w:t>Por se tratar de terreno de pasto, não se vislumbra a necessidade de supressão vegetal significativa.</w:t>
      </w:r>
    </w:p>
    <w:p w14:paraId="23CE268B" w14:textId="77777777" w:rsidR="00BD26CD" w:rsidRPr="00541D7F" w:rsidRDefault="00BD26CD" w:rsidP="00BD26CD">
      <w:pPr>
        <w:ind w:left="426" w:right="-1"/>
        <w:jc w:val="both"/>
        <w:rPr>
          <w:rFonts w:cs="Arial"/>
          <w:bCs/>
          <w:color w:val="002060"/>
          <w:szCs w:val="22"/>
        </w:rPr>
      </w:pPr>
    </w:p>
    <w:p w14:paraId="59463E8E" w14:textId="666E69B1" w:rsidR="00FC77C8" w:rsidRPr="00BD26CD" w:rsidRDefault="00D51382" w:rsidP="00BD26CD">
      <w:pPr>
        <w:numPr>
          <w:ilvl w:val="0"/>
          <w:numId w:val="1"/>
        </w:numPr>
        <w:ind w:left="426" w:right="-1"/>
        <w:jc w:val="both"/>
        <w:rPr>
          <w:rFonts w:cs="Arial"/>
          <w:szCs w:val="22"/>
        </w:rPr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 w:rsidRPr="00BD26CD">
        <w:rPr>
          <w:rFonts w:cs="Arial"/>
          <w:szCs w:val="22"/>
        </w:rPr>
        <w:t xml:space="preserve"> </w:t>
      </w:r>
      <w:r w:rsidR="00FC77C8" w:rsidRPr="00BD26CD">
        <w:rPr>
          <w:rFonts w:cs="Arial"/>
          <w:szCs w:val="22"/>
        </w:rPr>
        <w:t>Será necessária alguma interação com a CEMIG DIST por parte do CONTRATADO, conforme o rito de conexão padrão estabelecido pela REN 1000, ou essa responsabilidade será da CONTRATANTE? Alternativamente, essa interação não será necessária por se tratar de um ativo de distribuição?</w:t>
      </w:r>
    </w:p>
    <w:p w14:paraId="64ECBAB2" w14:textId="3A4710AF" w:rsidR="001B5D75" w:rsidRDefault="00D51382" w:rsidP="00BD26CD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4210C9">
        <w:rPr>
          <w:rFonts w:cs="Arial"/>
          <w:b/>
          <w:color w:val="002060"/>
          <w:szCs w:val="22"/>
        </w:rPr>
        <w:t>:</w:t>
      </w:r>
      <w:r w:rsidR="005B40BA" w:rsidRPr="005B40BA">
        <w:t xml:space="preserve"> </w:t>
      </w:r>
      <w:r w:rsidR="005B40BA" w:rsidRPr="005B40BA">
        <w:rPr>
          <w:rFonts w:cs="Arial"/>
          <w:bCs/>
          <w:color w:val="002060"/>
          <w:szCs w:val="22"/>
        </w:rPr>
        <w:t>Caso a pergunta se refira à emissão de Orçamento de Conexão, este não será necessário, pois o ativo não se enquadra como Minigeração Distribuída.</w:t>
      </w:r>
    </w:p>
    <w:p w14:paraId="6C9E2802" w14:textId="77777777" w:rsidR="00BD26CD" w:rsidRDefault="00BD26CD" w:rsidP="00BD26CD">
      <w:pPr>
        <w:ind w:left="426" w:right="-1"/>
        <w:jc w:val="both"/>
        <w:rPr>
          <w:rFonts w:cs="Arial"/>
          <w:szCs w:val="22"/>
        </w:rPr>
      </w:pPr>
    </w:p>
    <w:p w14:paraId="3C1867BC" w14:textId="5708ED31" w:rsidR="00FC77C8" w:rsidRPr="00BD26CD" w:rsidRDefault="009C1AFB" w:rsidP="00BD26CD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BD26CD">
        <w:rPr>
          <w:rFonts w:cs="Arial"/>
          <w:b/>
          <w:szCs w:val="22"/>
        </w:rPr>
        <w:lastRenderedPageBreak/>
        <w:t>Pergunta</w:t>
      </w:r>
      <w:r w:rsidRPr="00BD26CD">
        <w:rPr>
          <w:rFonts w:cs="Arial"/>
          <w:szCs w:val="22"/>
        </w:rPr>
        <w:t>:</w:t>
      </w:r>
      <w:r w:rsidR="00BD26CD" w:rsidRPr="00BD26CD">
        <w:rPr>
          <w:rFonts w:cs="Arial"/>
          <w:szCs w:val="22"/>
        </w:rPr>
        <w:t xml:space="preserve"> </w:t>
      </w:r>
      <w:r w:rsidR="00BD26CD">
        <w:rPr>
          <w:rFonts w:cs="Arial"/>
          <w:szCs w:val="22"/>
        </w:rPr>
        <w:t xml:space="preserve"> </w:t>
      </w:r>
      <w:r w:rsidR="00FC77C8" w:rsidRPr="00BD26CD">
        <w:rPr>
          <w:rFonts w:cs="Arial"/>
          <w:szCs w:val="22"/>
        </w:rPr>
        <w:t>É indicado que o tempos de transferência entre o modo de operação conectado à rede de distribuição e ilhado deve ser de no máximo de 3 minutos, existe algum tempo mínimo também?</w:t>
      </w:r>
    </w:p>
    <w:p w14:paraId="3AC74AD9" w14:textId="7D3B02BE" w:rsidR="009C1AFB" w:rsidRDefault="009C1AFB" w:rsidP="00BD26CD">
      <w:pPr>
        <w:ind w:right="-1" w:firstLine="426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5B40BA" w:rsidRPr="005B40BA">
        <w:rPr>
          <w:rFonts w:cs="Arial"/>
          <w:bCs/>
          <w:color w:val="002060"/>
          <w:szCs w:val="22"/>
        </w:rPr>
        <w:t xml:space="preserve"> Não há exigência de tempo mínimo para a transição entre modos de operação.</w:t>
      </w:r>
    </w:p>
    <w:p w14:paraId="184F6E4C" w14:textId="77777777" w:rsidR="00BD26CD" w:rsidRPr="005B40BA" w:rsidRDefault="00BD26CD" w:rsidP="00BD26CD">
      <w:pPr>
        <w:ind w:right="-1" w:firstLine="426"/>
        <w:jc w:val="both"/>
        <w:rPr>
          <w:rFonts w:cs="Arial"/>
          <w:bCs/>
          <w:color w:val="002060"/>
          <w:szCs w:val="22"/>
        </w:rPr>
      </w:pPr>
    </w:p>
    <w:p w14:paraId="2CEB22B7" w14:textId="3C19D8B5" w:rsidR="004F0B03" w:rsidRPr="00BD26CD" w:rsidRDefault="009C1AFB" w:rsidP="00BD26CD">
      <w:pPr>
        <w:numPr>
          <w:ilvl w:val="0"/>
          <w:numId w:val="1"/>
        </w:numPr>
        <w:ind w:left="426"/>
        <w:jc w:val="both"/>
        <w:rPr>
          <w:rFonts w:cs="Arial"/>
          <w:szCs w:val="22"/>
        </w:rPr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>
        <w:rPr>
          <w:rFonts w:cs="Arial"/>
          <w:szCs w:val="22"/>
        </w:rPr>
        <w:t xml:space="preserve"> </w:t>
      </w:r>
      <w:r w:rsidR="004F0B03" w:rsidRPr="00BD26CD">
        <w:rPr>
          <w:rFonts w:cs="Arial"/>
          <w:szCs w:val="22"/>
        </w:rPr>
        <w:t xml:space="preserve">Em casos da necessidade da operação do sistema (SAED) de forma ilhada em momentos em que não </w:t>
      </w:r>
      <w:r w:rsidR="00BD26CD" w:rsidRPr="00BD26CD">
        <w:rPr>
          <w:rFonts w:cs="Arial"/>
          <w:szCs w:val="22"/>
        </w:rPr>
        <w:t>houve</w:t>
      </w:r>
      <w:r w:rsidR="004F0B03" w:rsidRPr="00BD26CD">
        <w:rPr>
          <w:rFonts w:cs="Arial"/>
          <w:szCs w:val="22"/>
        </w:rPr>
        <w:t xml:space="preserve"> janelas de recarga anteriores ao (SAEB), onde o SAEB esteja descarregado e a capacidade de injeção do GFV não for suficiente para atender a demanda solicitada, existe algum plano de </w:t>
      </w:r>
      <w:r w:rsidR="00BD26CD" w:rsidRPr="00BD26CD">
        <w:rPr>
          <w:rFonts w:cs="Arial"/>
          <w:szCs w:val="22"/>
        </w:rPr>
        <w:t>contingência?</w:t>
      </w:r>
    </w:p>
    <w:p w14:paraId="14E9465B" w14:textId="10D70369" w:rsidR="009C1AFB" w:rsidRDefault="009C1AFB" w:rsidP="00BD26CD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5B40BA">
        <w:rPr>
          <w:rFonts w:cs="Arial"/>
          <w:b/>
          <w:color w:val="002060"/>
          <w:szCs w:val="22"/>
        </w:rPr>
        <w:t xml:space="preserve"> </w:t>
      </w:r>
      <w:r w:rsidR="005B40BA" w:rsidRPr="005B40BA">
        <w:rPr>
          <w:rFonts w:cs="Arial"/>
          <w:bCs/>
          <w:color w:val="002060"/>
          <w:szCs w:val="22"/>
        </w:rPr>
        <w:t xml:space="preserve">Não. </w:t>
      </w:r>
      <w:r w:rsidR="005B40BA">
        <w:rPr>
          <w:rFonts w:cs="Arial"/>
          <w:bCs/>
          <w:color w:val="002060"/>
          <w:szCs w:val="22"/>
        </w:rPr>
        <w:t>C</w:t>
      </w:r>
      <w:r w:rsidR="005B40BA" w:rsidRPr="005B40BA">
        <w:rPr>
          <w:rFonts w:cs="Arial"/>
          <w:bCs/>
          <w:color w:val="002060"/>
          <w:szCs w:val="22"/>
        </w:rPr>
        <w:t>aso se atinja uma situação em que não haja rede disponível, carga nas baterias ou geração fotovoltaica suficiente para atender à demanda da Microrrede, o sistema deverá ser desligado e os clientes interrompidos.</w:t>
      </w:r>
    </w:p>
    <w:p w14:paraId="1CB25C55" w14:textId="77777777" w:rsidR="00BD26CD" w:rsidRPr="005B40BA" w:rsidRDefault="00BD26CD" w:rsidP="00BD26CD">
      <w:pPr>
        <w:ind w:left="426" w:right="-1"/>
        <w:jc w:val="both"/>
        <w:rPr>
          <w:rFonts w:cs="Arial"/>
          <w:bCs/>
          <w:color w:val="002060"/>
          <w:szCs w:val="22"/>
        </w:rPr>
      </w:pPr>
    </w:p>
    <w:p w14:paraId="52600B34" w14:textId="1E15BFBB" w:rsidR="004F0B03" w:rsidRPr="004F0B03" w:rsidRDefault="009C1AFB" w:rsidP="00BD26CD">
      <w:pPr>
        <w:numPr>
          <w:ilvl w:val="0"/>
          <w:numId w:val="1"/>
        </w:numPr>
        <w:ind w:left="426"/>
        <w:jc w:val="both"/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 w:rsidRPr="00BD26CD">
        <w:rPr>
          <w:rFonts w:cs="Arial"/>
          <w:szCs w:val="22"/>
        </w:rPr>
        <w:t xml:space="preserve"> </w:t>
      </w:r>
      <w:r w:rsidR="004F0B03" w:rsidRPr="004F0B03">
        <w:t>É possível a disponibilização do DEC e FEC da região a qual será atendida pelo sistema?</w:t>
      </w:r>
    </w:p>
    <w:p w14:paraId="212A8902" w14:textId="640CD7F7" w:rsidR="009C1AFB" w:rsidRPr="005B40BA" w:rsidRDefault="009C1AFB" w:rsidP="00BD26CD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5B40BA">
        <w:rPr>
          <w:rFonts w:cs="Arial"/>
          <w:b/>
          <w:color w:val="002060"/>
          <w:szCs w:val="22"/>
        </w:rPr>
        <w:t xml:space="preserve"> </w:t>
      </w:r>
      <w:r w:rsidR="005B40BA" w:rsidRPr="001F192F">
        <w:rPr>
          <w:rFonts w:cs="Arial"/>
          <w:color w:val="002060"/>
          <w:szCs w:val="22"/>
        </w:rPr>
        <w:t>As informações de DEC e FEC são públicas e encontram-se disponíveis nos bancos de dados da ANEEL</w:t>
      </w:r>
    </w:p>
    <w:p w14:paraId="293F1F72" w14:textId="77777777" w:rsidR="00D02A1A" w:rsidRDefault="00D02A1A">
      <w:pPr>
        <w:rPr>
          <w:rFonts w:cs="Arial"/>
          <w:szCs w:val="22"/>
        </w:rPr>
      </w:pPr>
    </w:p>
    <w:p w14:paraId="3286E6EF" w14:textId="271440B6" w:rsidR="00872451" w:rsidRPr="00872451" w:rsidRDefault="00D02A1A" w:rsidP="00BD26CD">
      <w:pPr>
        <w:numPr>
          <w:ilvl w:val="0"/>
          <w:numId w:val="1"/>
        </w:numPr>
        <w:ind w:left="426"/>
        <w:jc w:val="both"/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 w:rsidRPr="00BD26CD">
        <w:rPr>
          <w:rFonts w:cs="Arial"/>
          <w:szCs w:val="22"/>
        </w:rPr>
        <w:t xml:space="preserve"> </w:t>
      </w:r>
      <w:r w:rsidR="00872451" w:rsidRPr="00872451">
        <w:t>As adequações do centro de operações da CEMIG para comunicação com o microgrid controller é de responsabilidade da contratada?</w:t>
      </w:r>
    </w:p>
    <w:p w14:paraId="6F3988D7" w14:textId="77777777" w:rsidR="005B40BA" w:rsidRDefault="005B40BA" w:rsidP="00BD26CD">
      <w:pPr>
        <w:ind w:left="426" w:right="-1"/>
        <w:jc w:val="both"/>
        <w:rPr>
          <w:rFonts w:cs="Arial"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color w:val="002060"/>
          <w:szCs w:val="22"/>
        </w:rPr>
        <w:t>:</w:t>
      </w:r>
      <w:r w:rsidRPr="001F192F">
        <w:t xml:space="preserve"> </w:t>
      </w:r>
      <w:r w:rsidRPr="001F192F">
        <w:rPr>
          <w:rFonts w:cs="Arial"/>
          <w:color w:val="002060"/>
          <w:szCs w:val="22"/>
        </w:rPr>
        <w:t>Não, todas as adequações realizadas no centro de operações da Cemig são de escopo da CONTRATANTE.</w:t>
      </w:r>
    </w:p>
    <w:p w14:paraId="276D104E" w14:textId="77777777" w:rsidR="00D02A1A" w:rsidRDefault="00D02A1A">
      <w:pPr>
        <w:rPr>
          <w:rFonts w:cs="Arial"/>
          <w:szCs w:val="22"/>
        </w:rPr>
      </w:pPr>
    </w:p>
    <w:p w14:paraId="1041B19E" w14:textId="7746E7FD" w:rsidR="00872451" w:rsidRPr="00872451" w:rsidRDefault="00D02A1A" w:rsidP="00BD26CD">
      <w:pPr>
        <w:numPr>
          <w:ilvl w:val="0"/>
          <w:numId w:val="1"/>
        </w:numPr>
        <w:ind w:left="426"/>
        <w:jc w:val="both"/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 w:rsidRPr="00BD26CD">
        <w:rPr>
          <w:rFonts w:cs="Arial"/>
          <w:szCs w:val="22"/>
        </w:rPr>
        <w:t xml:space="preserve"> </w:t>
      </w:r>
      <w:r w:rsidR="00872451" w:rsidRPr="00872451">
        <w:t>É possível o envio de fotos do ponto de conexão do sistema com a rede de média tensão da CEMIG (subestação de entrada nº4)?</w:t>
      </w:r>
    </w:p>
    <w:p w14:paraId="7E72DE78" w14:textId="127294A7" w:rsidR="00D02A1A" w:rsidRDefault="00D02A1A" w:rsidP="00BD26CD">
      <w:pPr>
        <w:tabs>
          <w:tab w:val="left" w:pos="855"/>
        </w:tabs>
        <w:ind w:left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5B40BA">
        <w:rPr>
          <w:rFonts w:cs="Arial"/>
          <w:b/>
          <w:color w:val="002060"/>
          <w:szCs w:val="22"/>
        </w:rPr>
        <w:t xml:space="preserve"> </w:t>
      </w:r>
      <w:r w:rsidR="005B40BA" w:rsidRPr="005B40BA">
        <w:rPr>
          <w:rFonts w:cs="Arial"/>
          <w:bCs/>
          <w:color w:val="002060"/>
          <w:szCs w:val="22"/>
        </w:rPr>
        <w:t>Informações construtivas sobre a subestação n°4 podem ser obtidas na ND-5.3 e no PEC-11, disponíveis no site da Cemig. O ponto de conexão do SAED com a rede Cemig deverá ser avaliado no momento da realização da visita técnica obrigatória.</w:t>
      </w:r>
    </w:p>
    <w:p w14:paraId="083794F1" w14:textId="77777777" w:rsidR="00D02A1A" w:rsidRDefault="00D02A1A">
      <w:pPr>
        <w:rPr>
          <w:rFonts w:cs="Arial"/>
          <w:szCs w:val="22"/>
        </w:rPr>
      </w:pPr>
    </w:p>
    <w:p w14:paraId="7921226E" w14:textId="614E913A" w:rsidR="00542840" w:rsidRPr="00542840" w:rsidRDefault="00D02A1A" w:rsidP="00BD26CD">
      <w:pPr>
        <w:numPr>
          <w:ilvl w:val="0"/>
          <w:numId w:val="1"/>
        </w:numPr>
        <w:ind w:left="426" w:right="-1"/>
        <w:jc w:val="both"/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>
        <w:rPr>
          <w:rFonts w:cs="Arial"/>
          <w:szCs w:val="22"/>
        </w:rPr>
        <w:t xml:space="preserve"> </w:t>
      </w:r>
      <w:r w:rsidR="00542840" w:rsidRPr="00542840">
        <w:t>Possuem algum detalhamento com dimensões mínimas da edificação (escritório e almoxarifado)?</w:t>
      </w:r>
    </w:p>
    <w:p w14:paraId="76E5BA3C" w14:textId="77777777" w:rsidR="005B40BA" w:rsidRDefault="005B40BA" w:rsidP="00BD26CD">
      <w:pPr>
        <w:ind w:left="426" w:right="-1"/>
        <w:jc w:val="both"/>
        <w:rPr>
          <w:rFonts w:cs="Arial"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color w:val="002060"/>
          <w:szCs w:val="22"/>
        </w:rPr>
        <w:t>:</w:t>
      </w:r>
      <w:r w:rsidRPr="001F192F">
        <w:t xml:space="preserve"> </w:t>
      </w:r>
      <w:r w:rsidRPr="001F192F">
        <w:rPr>
          <w:rFonts w:cs="Arial"/>
          <w:color w:val="002060"/>
          <w:szCs w:val="22"/>
        </w:rPr>
        <w:t>Não há detalhamento com dimensões mínimas para as edificações. Estas deverão possuir dimensões que permitam o atendimento aos seus propósitos de forma satisfatória, ergonômica e segura. No caso do almoxarifado, deverá possuir dimensões que permitam, no mínimo, o armazenamento de todos os equipamentos sobressalentes listados na Especificação Técnica., além dos eventualmente propostos pelo proponente como Sobressalentes recomendados” da TABELA DE PREÇOS.</w:t>
      </w:r>
    </w:p>
    <w:p w14:paraId="2191EA1B" w14:textId="77777777" w:rsidR="00D02A1A" w:rsidRDefault="00D02A1A">
      <w:pPr>
        <w:rPr>
          <w:rFonts w:cs="Arial"/>
          <w:szCs w:val="22"/>
        </w:rPr>
      </w:pPr>
    </w:p>
    <w:p w14:paraId="4F371150" w14:textId="3C82AB35" w:rsidR="00542840" w:rsidRPr="00542840" w:rsidRDefault="00D02A1A" w:rsidP="00BD26CD">
      <w:pPr>
        <w:numPr>
          <w:ilvl w:val="0"/>
          <w:numId w:val="1"/>
        </w:numPr>
        <w:ind w:left="426" w:right="-1"/>
        <w:jc w:val="both"/>
      </w:pPr>
      <w:r w:rsidRPr="00BD26CD">
        <w:rPr>
          <w:rFonts w:cs="Arial"/>
          <w:b/>
          <w:szCs w:val="22"/>
        </w:rPr>
        <w:t>Pergunta:</w:t>
      </w:r>
      <w:r w:rsidR="00BD26CD" w:rsidRPr="00BD26CD">
        <w:rPr>
          <w:rFonts w:cs="Arial"/>
          <w:b/>
          <w:szCs w:val="22"/>
        </w:rPr>
        <w:t xml:space="preserve"> </w:t>
      </w:r>
      <w:r w:rsidR="00542840" w:rsidRPr="00542840">
        <w:t>O projeto já possui “Parecer de Acesso”</w:t>
      </w:r>
    </w:p>
    <w:p w14:paraId="331F46E8" w14:textId="77203B5E" w:rsidR="00542840" w:rsidRDefault="00D02A1A" w:rsidP="00BD26CD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5B40BA">
        <w:rPr>
          <w:rFonts w:cs="Arial"/>
          <w:b/>
          <w:color w:val="002060"/>
          <w:szCs w:val="22"/>
        </w:rPr>
        <w:t xml:space="preserve"> </w:t>
      </w:r>
      <w:r w:rsidR="005B40BA">
        <w:rPr>
          <w:rFonts w:cs="Arial"/>
          <w:bCs/>
          <w:color w:val="002060"/>
          <w:szCs w:val="22"/>
        </w:rPr>
        <w:t>N</w:t>
      </w:r>
      <w:r w:rsidR="005B40BA" w:rsidRPr="005B40BA">
        <w:rPr>
          <w:rFonts w:cs="Arial"/>
          <w:bCs/>
          <w:color w:val="002060"/>
          <w:szCs w:val="22"/>
        </w:rPr>
        <w:t>ão será necessári</w:t>
      </w:r>
      <w:r w:rsidR="005B40BA">
        <w:rPr>
          <w:rFonts w:cs="Arial"/>
          <w:bCs/>
          <w:color w:val="002060"/>
          <w:szCs w:val="22"/>
        </w:rPr>
        <w:t>a emissão de Orçamento de Conexão para este projeto</w:t>
      </w:r>
      <w:r w:rsidR="005B40BA" w:rsidRPr="005B40BA">
        <w:rPr>
          <w:rFonts w:cs="Arial"/>
          <w:bCs/>
          <w:color w:val="002060"/>
          <w:szCs w:val="22"/>
        </w:rPr>
        <w:t>, pois o ativo não se enquadra como Minigeração Distribuída.</w:t>
      </w:r>
    </w:p>
    <w:p w14:paraId="52887A10" w14:textId="77777777" w:rsidR="00BD26CD" w:rsidRDefault="00BD26CD" w:rsidP="00BD26CD">
      <w:pPr>
        <w:ind w:left="426" w:right="-1"/>
        <w:jc w:val="both"/>
        <w:rPr>
          <w:rFonts w:cs="Arial"/>
          <w:b/>
          <w:color w:val="002060"/>
          <w:szCs w:val="22"/>
        </w:rPr>
      </w:pPr>
    </w:p>
    <w:p w14:paraId="5F31A76C" w14:textId="5DBF71D8" w:rsidR="00CB7C85" w:rsidRPr="00CB7C85" w:rsidRDefault="00BC703E" w:rsidP="00BD26CD">
      <w:pPr>
        <w:numPr>
          <w:ilvl w:val="0"/>
          <w:numId w:val="1"/>
        </w:numPr>
        <w:ind w:left="426" w:right="-1"/>
        <w:jc w:val="both"/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 w:rsidRPr="00BD26CD">
        <w:rPr>
          <w:rFonts w:cs="Arial"/>
          <w:szCs w:val="22"/>
        </w:rPr>
        <w:t xml:space="preserve"> </w:t>
      </w:r>
      <w:r w:rsidR="00CB7C85" w:rsidRPr="00CB7C85">
        <w:t>Há linha de distribuição passando próximo ao local de instalação do sistema?</w:t>
      </w:r>
    </w:p>
    <w:p w14:paraId="7898325E" w14:textId="390E81D0" w:rsidR="00BC703E" w:rsidRDefault="00BC703E" w:rsidP="00BD26CD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5B40BA">
        <w:rPr>
          <w:rFonts w:cs="Arial"/>
          <w:bCs/>
          <w:color w:val="002060"/>
          <w:szCs w:val="22"/>
        </w:rPr>
        <w:t xml:space="preserve"> Existe</w:t>
      </w:r>
      <w:r w:rsidR="005B40BA" w:rsidRPr="005B40BA">
        <w:rPr>
          <w:rFonts w:cs="Arial"/>
          <w:bCs/>
          <w:color w:val="002060"/>
          <w:szCs w:val="22"/>
        </w:rPr>
        <w:t xml:space="preserve"> rede de distribuição adjacente ao terreno onde será instalado o SAED.</w:t>
      </w:r>
      <w:r w:rsidR="005B40BA">
        <w:rPr>
          <w:rFonts w:cs="Arial"/>
          <w:bCs/>
          <w:color w:val="002060"/>
          <w:szCs w:val="22"/>
        </w:rPr>
        <w:t xml:space="preserve"> O proponente poderá verificar o posicionamento e características da linha em detalhes durante a visita técnica.</w:t>
      </w:r>
    </w:p>
    <w:p w14:paraId="44D9EB2F" w14:textId="77777777" w:rsidR="00BD26CD" w:rsidRDefault="00BD26CD" w:rsidP="00BD26CD">
      <w:pPr>
        <w:ind w:left="426" w:right="-1"/>
        <w:jc w:val="both"/>
        <w:rPr>
          <w:rFonts w:cs="Arial"/>
          <w:b/>
          <w:color w:val="002060"/>
          <w:szCs w:val="22"/>
        </w:rPr>
      </w:pPr>
    </w:p>
    <w:p w14:paraId="5F4FEDBC" w14:textId="7AAF8009" w:rsidR="00CB7C85" w:rsidRPr="00CB7C85" w:rsidRDefault="00BC703E" w:rsidP="00BD26CD">
      <w:pPr>
        <w:numPr>
          <w:ilvl w:val="0"/>
          <w:numId w:val="1"/>
        </w:numPr>
        <w:ind w:left="426" w:right="-1"/>
        <w:jc w:val="both"/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>
        <w:rPr>
          <w:rFonts w:cs="Arial"/>
          <w:szCs w:val="22"/>
        </w:rPr>
        <w:t xml:space="preserve"> </w:t>
      </w:r>
      <w:r w:rsidR="00CB7C85" w:rsidRPr="00CB7C85">
        <w:t>Existe algum relatório de sondagem do terreno apenas para avaliação preliminar?</w:t>
      </w:r>
    </w:p>
    <w:p w14:paraId="2407839B" w14:textId="58BFA80E" w:rsidR="00BC703E" w:rsidRDefault="00BC703E" w:rsidP="00BD26CD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  <w:r w:rsidR="005B40BA" w:rsidRPr="005B40BA">
        <w:t xml:space="preserve"> </w:t>
      </w:r>
      <w:r w:rsidR="005B40BA" w:rsidRPr="005B40BA">
        <w:rPr>
          <w:rFonts w:cs="Arial"/>
          <w:bCs/>
          <w:color w:val="002060"/>
          <w:szCs w:val="22"/>
        </w:rPr>
        <w:t>Não há relatório de sondagem do terreno. Caso necessário, deverá ser elaborado pela CONTRATADA.</w:t>
      </w:r>
    </w:p>
    <w:p w14:paraId="2D9CE14E" w14:textId="77777777" w:rsidR="00BD26CD" w:rsidRDefault="00BD26CD" w:rsidP="00BD26CD">
      <w:pPr>
        <w:ind w:left="426" w:right="-1"/>
        <w:jc w:val="both"/>
        <w:rPr>
          <w:rFonts w:cs="Arial"/>
          <w:b/>
          <w:color w:val="002060"/>
          <w:szCs w:val="22"/>
        </w:rPr>
      </w:pPr>
    </w:p>
    <w:p w14:paraId="1E832C04" w14:textId="350A12E7" w:rsidR="00563AA1" w:rsidRPr="00563AA1" w:rsidRDefault="00BC703E" w:rsidP="00887FDA">
      <w:pPr>
        <w:numPr>
          <w:ilvl w:val="0"/>
          <w:numId w:val="1"/>
        </w:numPr>
        <w:spacing w:before="120" w:after="120"/>
        <w:ind w:left="426" w:right="-1"/>
        <w:jc w:val="both"/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>
        <w:rPr>
          <w:rFonts w:cs="Arial"/>
          <w:szCs w:val="22"/>
        </w:rPr>
        <w:t xml:space="preserve"> </w:t>
      </w:r>
      <w:r w:rsidR="00563AA1" w:rsidRPr="00563AA1">
        <w:t xml:space="preserve">Tabela 6-1 item / 2.1 Instalação – Informa que “os sistemas essenciais devem estar contidos no </w:t>
      </w:r>
      <w:r w:rsidR="00563AA1" w:rsidRPr="005B40BA">
        <w:t>encapsulamento</w:t>
      </w:r>
      <w:r w:rsidR="00563AA1" w:rsidRPr="00563AA1">
        <w:t xml:space="preserve"> do SAEB”. Pode ser ofertado BESS que o PCS (inversor de frequência) fique de fora do encapsulamento BESS? O BESS deve ser “walk in” ou pode ser sem espaço interno / corredor?</w:t>
      </w:r>
    </w:p>
    <w:p w14:paraId="48D95A41" w14:textId="767C387C" w:rsidR="00BC703E" w:rsidRDefault="005B40BA" w:rsidP="00BD26CD">
      <w:pPr>
        <w:ind w:left="426" w:right="-1"/>
        <w:jc w:val="both"/>
        <w:rPr>
          <w:rFonts w:cs="Arial"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lastRenderedPageBreak/>
        <w:t>Resposta</w:t>
      </w:r>
      <w:r>
        <w:rPr>
          <w:rFonts w:cs="Arial"/>
          <w:color w:val="002060"/>
          <w:szCs w:val="22"/>
        </w:rPr>
        <w:t>:</w:t>
      </w:r>
      <w:r w:rsidRPr="001F192F">
        <w:t xml:space="preserve"> </w:t>
      </w:r>
      <w:r w:rsidRPr="001F192F">
        <w:rPr>
          <w:rFonts w:cs="Arial"/>
          <w:color w:val="002060"/>
          <w:szCs w:val="22"/>
        </w:rPr>
        <w:t>Conforme tabela 6-1 da Especificação Técnica, o sistema poderá ser fornecido montado em contêiner marítimo ou em solução modular. Não há requisito de que o SAEB seja “Walk-in”.</w:t>
      </w:r>
    </w:p>
    <w:p w14:paraId="2B9E95CA" w14:textId="77777777" w:rsidR="00BD26CD" w:rsidRDefault="00BD26CD" w:rsidP="00BD26CD">
      <w:pPr>
        <w:ind w:left="426" w:right="-1"/>
        <w:jc w:val="both"/>
        <w:rPr>
          <w:rFonts w:cs="Arial"/>
          <w:b/>
          <w:color w:val="002060"/>
          <w:szCs w:val="22"/>
        </w:rPr>
      </w:pPr>
    </w:p>
    <w:p w14:paraId="63728013" w14:textId="7C71B937" w:rsidR="00156BC9" w:rsidRPr="00156BC9" w:rsidRDefault="00BC703E" w:rsidP="00BD26CD">
      <w:pPr>
        <w:numPr>
          <w:ilvl w:val="0"/>
          <w:numId w:val="1"/>
        </w:numPr>
        <w:ind w:left="426" w:right="-1"/>
        <w:jc w:val="both"/>
      </w:pPr>
      <w:r w:rsidRPr="00BD26CD">
        <w:rPr>
          <w:rFonts w:cs="Arial"/>
          <w:b/>
          <w:szCs w:val="22"/>
        </w:rPr>
        <w:t>Pergunta</w:t>
      </w:r>
      <w:r w:rsidRPr="00BD26CD">
        <w:rPr>
          <w:rFonts w:cs="Arial"/>
          <w:szCs w:val="22"/>
        </w:rPr>
        <w:t>:</w:t>
      </w:r>
      <w:r w:rsidR="00BD26CD">
        <w:rPr>
          <w:rFonts w:cs="Arial"/>
          <w:szCs w:val="22"/>
        </w:rPr>
        <w:t xml:space="preserve"> </w:t>
      </w:r>
      <w:r w:rsidR="00156BC9" w:rsidRPr="00156BC9">
        <w:t xml:space="preserve">A licença do software do SCADA será </w:t>
      </w:r>
      <w:r w:rsidR="00BD26CD" w:rsidRPr="00156BC9">
        <w:t>fornecida</w:t>
      </w:r>
      <w:r w:rsidR="00156BC9" w:rsidRPr="00156BC9">
        <w:t xml:space="preserve"> pela CONTRATANTE?</w:t>
      </w:r>
    </w:p>
    <w:p w14:paraId="1BEF0E60" w14:textId="0B28902B" w:rsidR="00BC703E" w:rsidRPr="00BD26CD" w:rsidRDefault="00BC703E" w:rsidP="00BD26CD">
      <w:pPr>
        <w:ind w:left="426" w:right="-1"/>
        <w:jc w:val="both"/>
        <w:rPr>
          <w:rFonts w:cs="Arial"/>
          <w:bCs/>
          <w:color w:val="002060"/>
          <w:szCs w:val="22"/>
        </w:rPr>
      </w:pPr>
      <w:r w:rsidRPr="00FB3AAC">
        <w:rPr>
          <w:rFonts w:cs="Arial"/>
          <w:b/>
          <w:color w:val="002060"/>
          <w:szCs w:val="22"/>
        </w:rPr>
        <w:t>Resposta:</w:t>
      </w:r>
      <w:r w:rsidR="005B40BA" w:rsidRPr="00FB3AAC">
        <w:rPr>
          <w:rFonts w:cs="Arial"/>
          <w:b/>
          <w:color w:val="002060"/>
          <w:szCs w:val="22"/>
        </w:rPr>
        <w:t xml:space="preserve"> </w:t>
      </w:r>
      <w:r w:rsidR="00974F37" w:rsidRPr="00BD26CD">
        <w:rPr>
          <w:rFonts w:cs="Arial"/>
          <w:bCs/>
          <w:color w:val="002060"/>
          <w:szCs w:val="22"/>
        </w:rPr>
        <w:t>O</w:t>
      </w:r>
      <w:r w:rsidR="002F72F0" w:rsidRPr="00BD26CD">
        <w:rPr>
          <w:rFonts w:cs="Arial"/>
          <w:bCs/>
          <w:color w:val="002060"/>
          <w:szCs w:val="22"/>
        </w:rPr>
        <w:t xml:space="preserve"> software SCADA </w:t>
      </w:r>
      <w:r w:rsidR="00974F37" w:rsidRPr="00BD26CD">
        <w:rPr>
          <w:rFonts w:cs="Arial"/>
          <w:bCs/>
          <w:color w:val="002060"/>
          <w:szCs w:val="22"/>
        </w:rPr>
        <w:t>no qual o SAED deverá ser integrado é de propriedade da Cemig</w:t>
      </w:r>
      <w:r w:rsidR="00B94BDD" w:rsidRPr="00BD26CD">
        <w:rPr>
          <w:rFonts w:cs="Arial"/>
          <w:bCs/>
          <w:color w:val="002060"/>
          <w:szCs w:val="22"/>
        </w:rPr>
        <w:t xml:space="preserve">. A CONTRATADA deverá ser responsável por fornecer todas as licenças eventualmente necessárias para o </w:t>
      </w:r>
      <w:r w:rsidR="0041279E" w:rsidRPr="00BD26CD">
        <w:rPr>
          <w:rFonts w:cs="Arial"/>
          <w:bCs/>
          <w:color w:val="002060"/>
          <w:szCs w:val="22"/>
        </w:rPr>
        <w:t>funcionamento do EMS e demais sistemas do SAED.</w:t>
      </w:r>
    </w:p>
    <w:p w14:paraId="6E5AB49B" w14:textId="77777777" w:rsidR="00156BC9" w:rsidRDefault="00156BC9" w:rsidP="00BC703E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</w:p>
    <w:p w14:paraId="18B54E94" w14:textId="5E787BB8" w:rsidR="007C7FEB" w:rsidRPr="00BD26CD" w:rsidRDefault="00C5668A" w:rsidP="00C4771F">
      <w:pPr>
        <w:tabs>
          <w:tab w:val="left" w:pos="6165"/>
        </w:tabs>
        <w:spacing w:before="120" w:after="960"/>
        <w:ind w:right="-1"/>
        <w:jc w:val="both"/>
        <w:rPr>
          <w:rFonts w:cs="Arial"/>
          <w:szCs w:val="22"/>
        </w:rPr>
      </w:pPr>
      <w:r w:rsidRPr="00BD26CD">
        <w:rPr>
          <w:rFonts w:cs="Arial"/>
          <w:szCs w:val="22"/>
        </w:rPr>
        <w:t xml:space="preserve">Belo Horizonte, </w:t>
      </w:r>
      <w:r w:rsidR="00BD26CD" w:rsidRPr="00BD26CD">
        <w:rPr>
          <w:rFonts w:cs="Arial"/>
          <w:szCs w:val="22"/>
        </w:rPr>
        <w:t>25</w:t>
      </w:r>
      <w:r w:rsidR="009C1AFB" w:rsidRPr="00BD26CD">
        <w:rPr>
          <w:rFonts w:cs="Arial"/>
          <w:szCs w:val="22"/>
        </w:rPr>
        <w:t xml:space="preserve"> </w:t>
      </w:r>
      <w:r w:rsidR="00D81536" w:rsidRPr="00BD26CD">
        <w:rPr>
          <w:rFonts w:cs="Arial"/>
          <w:szCs w:val="22"/>
        </w:rPr>
        <w:t xml:space="preserve">de </w:t>
      </w:r>
      <w:r w:rsidR="0072223A" w:rsidRPr="00BD26CD">
        <w:rPr>
          <w:rFonts w:cs="Arial"/>
          <w:szCs w:val="22"/>
        </w:rPr>
        <w:t>junho</w:t>
      </w:r>
      <w:r w:rsidR="00D81536" w:rsidRPr="00BD26CD">
        <w:rPr>
          <w:rFonts w:cs="Arial"/>
          <w:szCs w:val="22"/>
        </w:rPr>
        <w:t xml:space="preserve"> de </w:t>
      </w:r>
      <w:r w:rsidR="005E189E" w:rsidRPr="00BD26CD">
        <w:rPr>
          <w:rFonts w:cs="Arial"/>
          <w:szCs w:val="22"/>
        </w:rPr>
        <w:t>202</w:t>
      </w:r>
      <w:r w:rsidR="009A3B38" w:rsidRPr="00BD26CD">
        <w:rPr>
          <w:rFonts w:cs="Arial"/>
          <w:szCs w:val="22"/>
        </w:rPr>
        <w:t>4</w:t>
      </w:r>
      <w:r w:rsidR="0072223A" w:rsidRPr="00BD26CD">
        <w:rPr>
          <w:rFonts w:cs="Arial"/>
          <w:szCs w:val="22"/>
        </w:rPr>
        <w:t>.</w:t>
      </w:r>
      <w:r w:rsidR="00C4771F">
        <w:rPr>
          <w:rFonts w:cs="Arial"/>
          <w:szCs w:val="22"/>
        </w:rPr>
        <w:tab/>
      </w:r>
    </w:p>
    <w:p w14:paraId="702D12D0" w14:textId="02F4F025" w:rsidR="0072223A" w:rsidRPr="0072223A" w:rsidRDefault="0072223A" w:rsidP="0072223A">
      <w:pPr>
        <w:spacing w:before="120" w:after="960"/>
        <w:ind w:right="-1"/>
        <w:jc w:val="both"/>
        <w:rPr>
          <w:rFonts w:cs="Arial"/>
          <w:szCs w:val="22"/>
        </w:rPr>
      </w:pPr>
      <w:r>
        <w:rPr>
          <w:rFonts w:cs="Arial"/>
          <w:szCs w:val="22"/>
        </w:rPr>
        <w:t>Presidente da Sessão</w:t>
      </w:r>
    </w:p>
    <w:sectPr w:rsidR="0072223A" w:rsidRPr="0072223A" w:rsidSect="0085391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567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3F2D" w14:textId="77777777" w:rsidR="00791DBD" w:rsidRDefault="00791DBD">
      <w:r>
        <w:separator/>
      </w:r>
    </w:p>
  </w:endnote>
  <w:endnote w:type="continuationSeparator" w:id="0">
    <w:p w14:paraId="72DBAF0F" w14:textId="77777777" w:rsidR="00791DBD" w:rsidRDefault="00791DBD">
      <w:r>
        <w:continuationSeparator/>
      </w:r>
    </w:p>
  </w:endnote>
  <w:endnote w:type="continuationNotice" w:id="1">
    <w:p w14:paraId="22040A7D" w14:textId="77777777" w:rsidR="00791DBD" w:rsidRDefault="00791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108B" w14:textId="7DEBBE48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7EFCD5C" wp14:editId="0A51B8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20F2D" w14:textId="3B9D1753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FCD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ED20F2D" w14:textId="3B9D1753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1B20" w14:textId="56DEB47E" w:rsidR="00206948" w:rsidRPr="00C6749C" w:rsidRDefault="00206948" w:rsidP="00206948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0A895A2B" w14:textId="77777777" w:rsidR="00206948" w:rsidRPr="00C6749C" w:rsidRDefault="00206948" w:rsidP="00206948">
    <w:pPr>
      <w:tabs>
        <w:tab w:val="center" w:pos="4419"/>
        <w:tab w:val="right" w:pos="8838"/>
      </w:tabs>
      <w:jc w:val="center"/>
      <w:rPr>
        <w:sz w:val="12"/>
      </w:rPr>
    </w:pPr>
  </w:p>
  <w:p w14:paraId="5254D84B" w14:textId="77777777" w:rsidR="00206948" w:rsidRPr="00853911" w:rsidRDefault="00206948" w:rsidP="00206948">
    <w:pPr>
      <w:tabs>
        <w:tab w:val="center" w:pos="4419"/>
        <w:tab w:val="right" w:pos="8838"/>
      </w:tabs>
      <w:jc w:val="center"/>
      <w:rPr>
        <w:sz w:val="20"/>
      </w:rPr>
    </w:pPr>
    <w:r w:rsidRPr="00853911">
      <w:rPr>
        <w:sz w:val="20"/>
      </w:rPr>
      <w:t xml:space="preserve">Página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PAGE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  <w:r w:rsidRPr="00853911">
      <w:rPr>
        <w:sz w:val="20"/>
      </w:rPr>
      <w:t xml:space="preserve"> de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NUMPAGES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3D7A" w14:textId="2E66F10F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3A877E" wp14:editId="3C1E97D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587B6" w14:textId="41241288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A87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AB587B6" w14:textId="41241288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1DBE" w14:textId="77777777" w:rsidR="00791DBD" w:rsidRDefault="00791DBD">
      <w:r>
        <w:separator/>
      </w:r>
    </w:p>
  </w:footnote>
  <w:footnote w:type="continuationSeparator" w:id="0">
    <w:p w14:paraId="63BE95A9" w14:textId="77777777" w:rsidR="00791DBD" w:rsidRDefault="00791DBD">
      <w:r>
        <w:continuationSeparator/>
      </w:r>
    </w:p>
  </w:footnote>
  <w:footnote w:type="continuationNotice" w:id="1">
    <w:p w14:paraId="54BBA925" w14:textId="77777777" w:rsidR="00791DBD" w:rsidRDefault="00791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DE2324" w:rsidRPr="008A5E99" w14:paraId="139E5967" w14:textId="77777777" w:rsidTr="00DE2324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536E3231" w14:textId="77777777" w:rsidR="00DE2324" w:rsidRPr="00C214EA" w:rsidRDefault="00DE2324" w:rsidP="00DE2324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ESCLARECIMENTO</w:t>
          </w:r>
        </w:p>
      </w:tc>
      <w:tc>
        <w:tcPr>
          <w:tcW w:w="1276" w:type="dxa"/>
          <w:vAlign w:val="center"/>
        </w:tcPr>
        <w:p w14:paraId="45886C0D" w14:textId="77777777" w:rsidR="00DE2324" w:rsidRPr="00756516" w:rsidRDefault="00DE2324" w:rsidP="00DE2324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6440FA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5pt;height:17.25pt" fillcolor="window">
                <v:imagedata r:id="rId1" o:title=""/>
              </v:shape>
              <o:OLEObject Type="Embed" ProgID="PBrush" ShapeID="_x0000_i1025" DrawAspect="Content" ObjectID="_1780816963" r:id="rId2"/>
            </w:object>
          </w:r>
        </w:p>
      </w:tc>
      <w:tc>
        <w:tcPr>
          <w:tcW w:w="2492" w:type="dxa"/>
          <w:vAlign w:val="center"/>
        </w:tcPr>
        <w:p w14:paraId="1DA5F7EE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03252AB3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43E3C236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DE2324" w:rsidRPr="008A5E99" w14:paraId="6712A626" w14:textId="77777777" w:rsidTr="00DE2324">
      <w:trPr>
        <w:cantSplit/>
        <w:trHeight w:val="315"/>
      </w:trPr>
      <w:tc>
        <w:tcPr>
          <w:tcW w:w="5667" w:type="dxa"/>
          <w:vMerge/>
          <w:vAlign w:val="center"/>
        </w:tcPr>
        <w:p w14:paraId="3CD88F59" w14:textId="77777777" w:rsidR="00DE2324" w:rsidRDefault="00DE2324" w:rsidP="00DE2324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5B001562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2D413874" w14:textId="77777777" w:rsidR="00DE2324" w:rsidRPr="00C214EA" w:rsidRDefault="00DE2324" w:rsidP="00DE2324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025</w:t>
          </w:r>
        </w:p>
        <w:p w14:paraId="3A1F8A8A" w14:textId="55B525FC" w:rsidR="00DE2324" w:rsidRPr="00C214EA" w:rsidRDefault="00DE2324" w:rsidP="005E189E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c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517CEDB9" w14:textId="77777777" w:rsidR="005336DB" w:rsidRPr="005D047C" w:rsidRDefault="005336DB" w:rsidP="005D0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26F0"/>
    <w:multiLevelType w:val="hybridMultilevel"/>
    <w:tmpl w:val="2E26E06A"/>
    <w:lvl w:ilvl="0" w:tplc="024A199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676A"/>
    <w:multiLevelType w:val="hybridMultilevel"/>
    <w:tmpl w:val="2E26E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6245">
    <w:abstractNumId w:val="0"/>
  </w:num>
  <w:num w:numId="2" w16cid:durableId="75008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60"/>
    <w:rsid w:val="00021B05"/>
    <w:rsid w:val="00063AD9"/>
    <w:rsid w:val="00070FDF"/>
    <w:rsid w:val="00077E4F"/>
    <w:rsid w:val="00082DB3"/>
    <w:rsid w:val="00084DB1"/>
    <w:rsid w:val="000865E9"/>
    <w:rsid w:val="00095450"/>
    <w:rsid w:val="000A0484"/>
    <w:rsid w:val="000A364B"/>
    <w:rsid w:val="000C3E42"/>
    <w:rsid w:val="000C6EF1"/>
    <w:rsid w:val="000D3318"/>
    <w:rsid w:val="000D3F72"/>
    <w:rsid w:val="000D7474"/>
    <w:rsid w:val="000D76D7"/>
    <w:rsid w:val="00106570"/>
    <w:rsid w:val="001065A2"/>
    <w:rsid w:val="00112848"/>
    <w:rsid w:val="00116E9E"/>
    <w:rsid w:val="00136328"/>
    <w:rsid w:val="00137AE7"/>
    <w:rsid w:val="00152C14"/>
    <w:rsid w:val="00156BC9"/>
    <w:rsid w:val="00177B3F"/>
    <w:rsid w:val="0019198B"/>
    <w:rsid w:val="001A0001"/>
    <w:rsid w:val="001B5D75"/>
    <w:rsid w:val="001C3BFA"/>
    <w:rsid w:val="001D02C5"/>
    <w:rsid w:val="001E45A4"/>
    <w:rsid w:val="001F2868"/>
    <w:rsid w:val="00206948"/>
    <w:rsid w:val="00217723"/>
    <w:rsid w:val="00227CC8"/>
    <w:rsid w:val="00237A98"/>
    <w:rsid w:val="00274A5E"/>
    <w:rsid w:val="002844F3"/>
    <w:rsid w:val="002C450E"/>
    <w:rsid w:val="002F72F0"/>
    <w:rsid w:val="003172CA"/>
    <w:rsid w:val="00324B8F"/>
    <w:rsid w:val="00324DE8"/>
    <w:rsid w:val="003254C9"/>
    <w:rsid w:val="00330C4B"/>
    <w:rsid w:val="003500B5"/>
    <w:rsid w:val="0035232A"/>
    <w:rsid w:val="00354946"/>
    <w:rsid w:val="00364160"/>
    <w:rsid w:val="00384C18"/>
    <w:rsid w:val="00394D2A"/>
    <w:rsid w:val="003A5552"/>
    <w:rsid w:val="003B2142"/>
    <w:rsid w:val="003B265B"/>
    <w:rsid w:val="003D42CC"/>
    <w:rsid w:val="003E2981"/>
    <w:rsid w:val="003E5D47"/>
    <w:rsid w:val="004045B6"/>
    <w:rsid w:val="004105A3"/>
    <w:rsid w:val="0041279E"/>
    <w:rsid w:val="004129B4"/>
    <w:rsid w:val="00412E4E"/>
    <w:rsid w:val="004210C9"/>
    <w:rsid w:val="00424164"/>
    <w:rsid w:val="004534CA"/>
    <w:rsid w:val="00474105"/>
    <w:rsid w:val="00490AB6"/>
    <w:rsid w:val="00497446"/>
    <w:rsid w:val="004A2E51"/>
    <w:rsid w:val="004B2ECD"/>
    <w:rsid w:val="004B422B"/>
    <w:rsid w:val="004F0B03"/>
    <w:rsid w:val="0051206F"/>
    <w:rsid w:val="005231E6"/>
    <w:rsid w:val="005336DB"/>
    <w:rsid w:val="00541D7F"/>
    <w:rsid w:val="00542840"/>
    <w:rsid w:val="00563AA1"/>
    <w:rsid w:val="00565696"/>
    <w:rsid w:val="0058256A"/>
    <w:rsid w:val="005A67B1"/>
    <w:rsid w:val="005B40BA"/>
    <w:rsid w:val="005D047C"/>
    <w:rsid w:val="005D109E"/>
    <w:rsid w:val="005E189E"/>
    <w:rsid w:val="005F2F9D"/>
    <w:rsid w:val="005F72FF"/>
    <w:rsid w:val="0061519A"/>
    <w:rsid w:val="006228EE"/>
    <w:rsid w:val="006266FE"/>
    <w:rsid w:val="006360AC"/>
    <w:rsid w:val="006376E8"/>
    <w:rsid w:val="00653EF6"/>
    <w:rsid w:val="0067297A"/>
    <w:rsid w:val="006744DD"/>
    <w:rsid w:val="0068529B"/>
    <w:rsid w:val="00697198"/>
    <w:rsid w:val="006C4349"/>
    <w:rsid w:val="006D2C6E"/>
    <w:rsid w:val="006D7A35"/>
    <w:rsid w:val="006E663A"/>
    <w:rsid w:val="0070205A"/>
    <w:rsid w:val="00707F71"/>
    <w:rsid w:val="0072223A"/>
    <w:rsid w:val="00731D75"/>
    <w:rsid w:val="0073628D"/>
    <w:rsid w:val="00745844"/>
    <w:rsid w:val="00745B4A"/>
    <w:rsid w:val="00754582"/>
    <w:rsid w:val="007727EE"/>
    <w:rsid w:val="00791DBD"/>
    <w:rsid w:val="007B12DF"/>
    <w:rsid w:val="007C06E7"/>
    <w:rsid w:val="007C10BC"/>
    <w:rsid w:val="007C7FEB"/>
    <w:rsid w:val="008005C1"/>
    <w:rsid w:val="00803348"/>
    <w:rsid w:val="008203BF"/>
    <w:rsid w:val="00836C62"/>
    <w:rsid w:val="00845ECF"/>
    <w:rsid w:val="0085221B"/>
    <w:rsid w:val="00853911"/>
    <w:rsid w:val="008718D9"/>
    <w:rsid w:val="00872451"/>
    <w:rsid w:val="008751BE"/>
    <w:rsid w:val="00880915"/>
    <w:rsid w:val="00884112"/>
    <w:rsid w:val="00892944"/>
    <w:rsid w:val="008C7222"/>
    <w:rsid w:val="008D4131"/>
    <w:rsid w:val="008E1CCD"/>
    <w:rsid w:val="008F195D"/>
    <w:rsid w:val="009012B1"/>
    <w:rsid w:val="00913649"/>
    <w:rsid w:val="009147FA"/>
    <w:rsid w:val="00917CFC"/>
    <w:rsid w:val="00974F37"/>
    <w:rsid w:val="009753FB"/>
    <w:rsid w:val="00982B01"/>
    <w:rsid w:val="009A0224"/>
    <w:rsid w:val="009A3B38"/>
    <w:rsid w:val="009C1AFB"/>
    <w:rsid w:val="009C1BBE"/>
    <w:rsid w:val="009E00F1"/>
    <w:rsid w:val="009F5245"/>
    <w:rsid w:val="009F6F4E"/>
    <w:rsid w:val="00A10145"/>
    <w:rsid w:val="00A26238"/>
    <w:rsid w:val="00A266CD"/>
    <w:rsid w:val="00A36694"/>
    <w:rsid w:val="00A37711"/>
    <w:rsid w:val="00A534D1"/>
    <w:rsid w:val="00A54ADD"/>
    <w:rsid w:val="00A67BAC"/>
    <w:rsid w:val="00A7406A"/>
    <w:rsid w:val="00A77603"/>
    <w:rsid w:val="00A94CD0"/>
    <w:rsid w:val="00AA012E"/>
    <w:rsid w:val="00AA4E3F"/>
    <w:rsid w:val="00AB368E"/>
    <w:rsid w:val="00AD7E71"/>
    <w:rsid w:val="00AE6884"/>
    <w:rsid w:val="00B258EB"/>
    <w:rsid w:val="00B26D72"/>
    <w:rsid w:val="00B3034C"/>
    <w:rsid w:val="00B51068"/>
    <w:rsid w:val="00B60EF2"/>
    <w:rsid w:val="00B94924"/>
    <w:rsid w:val="00B94BDD"/>
    <w:rsid w:val="00BC4342"/>
    <w:rsid w:val="00BC4537"/>
    <w:rsid w:val="00BC703E"/>
    <w:rsid w:val="00BD26CD"/>
    <w:rsid w:val="00BD65C8"/>
    <w:rsid w:val="00BF2F82"/>
    <w:rsid w:val="00BF54C1"/>
    <w:rsid w:val="00C02EE9"/>
    <w:rsid w:val="00C067AA"/>
    <w:rsid w:val="00C157DE"/>
    <w:rsid w:val="00C20401"/>
    <w:rsid w:val="00C267B8"/>
    <w:rsid w:val="00C4771F"/>
    <w:rsid w:val="00C51E00"/>
    <w:rsid w:val="00C5668A"/>
    <w:rsid w:val="00C62748"/>
    <w:rsid w:val="00C7069C"/>
    <w:rsid w:val="00C72351"/>
    <w:rsid w:val="00C85C61"/>
    <w:rsid w:val="00C94AA4"/>
    <w:rsid w:val="00CB7C85"/>
    <w:rsid w:val="00CC5340"/>
    <w:rsid w:val="00CE6FE7"/>
    <w:rsid w:val="00CF76D3"/>
    <w:rsid w:val="00D00C06"/>
    <w:rsid w:val="00D02A1A"/>
    <w:rsid w:val="00D07F59"/>
    <w:rsid w:val="00D249C4"/>
    <w:rsid w:val="00D318F3"/>
    <w:rsid w:val="00D404A2"/>
    <w:rsid w:val="00D51382"/>
    <w:rsid w:val="00D60123"/>
    <w:rsid w:val="00D62533"/>
    <w:rsid w:val="00D730EA"/>
    <w:rsid w:val="00D81536"/>
    <w:rsid w:val="00D85B75"/>
    <w:rsid w:val="00DB6960"/>
    <w:rsid w:val="00DE2324"/>
    <w:rsid w:val="00E214F4"/>
    <w:rsid w:val="00E37149"/>
    <w:rsid w:val="00E37B9C"/>
    <w:rsid w:val="00E42ED5"/>
    <w:rsid w:val="00E639F7"/>
    <w:rsid w:val="00E748F8"/>
    <w:rsid w:val="00E95A3C"/>
    <w:rsid w:val="00EB1DD2"/>
    <w:rsid w:val="00EC482D"/>
    <w:rsid w:val="00ED3B98"/>
    <w:rsid w:val="00F036F7"/>
    <w:rsid w:val="00F0561B"/>
    <w:rsid w:val="00F224C5"/>
    <w:rsid w:val="00F2620F"/>
    <w:rsid w:val="00F37E1E"/>
    <w:rsid w:val="00F44877"/>
    <w:rsid w:val="00F47FA9"/>
    <w:rsid w:val="00F53ACA"/>
    <w:rsid w:val="00F55A82"/>
    <w:rsid w:val="00F81A7E"/>
    <w:rsid w:val="00F84AC4"/>
    <w:rsid w:val="00F917BC"/>
    <w:rsid w:val="00FB3AAC"/>
    <w:rsid w:val="00FB6CEA"/>
    <w:rsid w:val="00FC1893"/>
    <w:rsid w:val="00FC77C8"/>
    <w:rsid w:val="00FD38C6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ACB11"/>
  <w15:docId w15:val="{181500D9-9912-486F-9DA6-AA8B9F7B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11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comentrio">
    <w:name w:val="annotation text"/>
    <w:basedOn w:val="Normal"/>
    <w:link w:val="TextodecomentrioChar"/>
    <w:semiHidden/>
  </w:style>
  <w:style w:type="character" w:styleId="Refdecomentrio">
    <w:name w:val="annotation reference"/>
    <w:semiHidden/>
    <w:rPr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TextodecomentrioChar">
    <w:name w:val="Texto de comentário Char"/>
    <w:link w:val="Textodecomentrio"/>
    <w:semiHidden/>
    <w:rsid w:val="00F55A82"/>
    <w:rPr>
      <w:rFonts w:ascii="Arial" w:hAnsi="Arial"/>
    </w:rPr>
  </w:style>
  <w:style w:type="character" w:customStyle="1" w:styleId="CabealhoChar">
    <w:name w:val="Cabeçalho Char"/>
    <w:link w:val="Cabealho"/>
    <w:rsid w:val="004B422B"/>
    <w:rPr>
      <w:rFonts w:ascii="Arial" w:hAnsi="Arial"/>
    </w:rPr>
  </w:style>
  <w:style w:type="character" w:customStyle="1" w:styleId="Ttulo3Char">
    <w:name w:val="Título 3 Char"/>
    <w:link w:val="Ttulo3"/>
    <w:rsid w:val="005D047C"/>
    <w:rPr>
      <w:rFonts w:ascii="Arial" w:hAnsi="Arial"/>
      <w:b/>
    </w:rPr>
  </w:style>
  <w:style w:type="character" w:customStyle="1" w:styleId="Recuodecorpodetexto3Char">
    <w:name w:val="Recuo de corpo de texto 3 Char"/>
    <w:link w:val="Recuodecorpodetexto3"/>
    <w:semiHidden/>
    <w:rsid w:val="00D00C06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3500B5"/>
    <w:rPr>
      <w:rFonts w:ascii="Arial" w:hAnsi="Arial"/>
      <w:sz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3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D3318"/>
    <w:rPr>
      <w:rFonts w:ascii="Arial" w:hAnsi="Arial"/>
      <w:b/>
      <w:bCs/>
      <w:lang w:val="pt-BR" w:eastAsia="pt-BR"/>
    </w:rPr>
  </w:style>
  <w:style w:type="paragraph" w:styleId="PargrafodaLista">
    <w:name w:val="List Paragraph"/>
    <w:basedOn w:val="Normal"/>
    <w:uiPriority w:val="34"/>
    <w:qFormat/>
    <w:rsid w:val="0072223A"/>
    <w:pPr>
      <w:ind w:left="720"/>
      <w:contextualSpacing/>
    </w:pPr>
  </w:style>
  <w:style w:type="table" w:styleId="Tabelacomgrade">
    <w:name w:val="Table Grid"/>
    <w:basedOn w:val="Tabelanormal"/>
    <w:uiPriority w:val="59"/>
    <w:rsid w:val="0084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b46ddd4-b276-4c9a-a34b-4a3c2c6f9828">
      <UserInfo>
        <DisplayName>CARLOS GUSTAVO  DE CARVALHO PICININ</DisplayName>
        <AccountId>25</AccountId>
        <AccountType/>
      </UserInfo>
    </SharedWithUsers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  <Modifica_x00e7__x00e3_o xmlns="34ffbd57-9f42-4482-983c-f7b67da8d403" xsi:nil="true"/>
  </documentManagement>
</p:properties>
</file>

<file path=customXml/itemProps1.xml><?xml version="1.0" encoding="utf-8"?>
<ds:datastoreItem xmlns:ds="http://schemas.openxmlformats.org/officeDocument/2006/customXml" ds:itemID="{265C5661-4337-4B03-8697-AF567217D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441FC-76A5-47E0-97C0-A56233BD0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0EB289-6CA0-4963-8499-86B4770D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B0C54-867A-44D2-8420-B53D85132F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46ddd4-b276-4c9a-a34b-4a3c2c6f9828"/>
    <ds:schemaRef ds:uri="34ffbd57-9f42-4482-983c-f7b67da8d403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CLEUSA FERREIRA DA SILVA</cp:lastModifiedBy>
  <cp:revision>4</cp:revision>
  <cp:lastPrinted>2024-06-12T20:22:00Z</cp:lastPrinted>
  <dcterms:created xsi:type="dcterms:W3CDTF">2024-06-25T13:36:00Z</dcterms:created>
  <dcterms:modified xsi:type="dcterms:W3CDTF">2024-06-25T13:36:00Z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MediaServiceImageTags">
    <vt:lpwstr/>
  </property>
  <property fmtid="{D5CDD505-2E9C-101B-9397-08002B2CF9AE}" pid="6" name="ContentTypeId">
    <vt:lpwstr>0x0101004D28EDCD4489C84EA8261EB2CA6B69BD</vt:lpwstr>
  </property>
</Properties>
</file>