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6644B5C6" w:rsidR="00A7742C" w:rsidRPr="0057176C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szCs w:val="22"/>
        </w:rPr>
      </w:pPr>
      <w:r w:rsidRPr="0057176C">
        <w:rPr>
          <w:rFonts w:cs="Arial"/>
          <w:b/>
          <w:szCs w:val="22"/>
        </w:rPr>
        <w:t xml:space="preserve">ADENDO Nº </w:t>
      </w:r>
      <w:r w:rsidR="0057176C" w:rsidRPr="0057176C">
        <w:rPr>
          <w:rFonts w:cs="Arial"/>
          <w:b/>
          <w:szCs w:val="22"/>
        </w:rPr>
        <w:t>0</w:t>
      </w:r>
      <w:r w:rsidR="00675F0E">
        <w:rPr>
          <w:rFonts w:cs="Arial"/>
          <w:b/>
          <w:szCs w:val="22"/>
        </w:rPr>
        <w:t>3</w:t>
      </w:r>
    </w:p>
    <w:p w14:paraId="0604CC7E" w14:textId="7342177A" w:rsidR="00C10771" w:rsidRDefault="00A7742C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 xml:space="preserve">Processo: </w:t>
      </w:r>
      <w:bookmarkEnd w:id="0"/>
      <w:r w:rsidR="00E6780A">
        <w:rPr>
          <w:rFonts w:cs="Arial"/>
          <w:bCs/>
          <w:szCs w:val="22"/>
        </w:rPr>
        <w:tab/>
      </w:r>
      <w:r w:rsidR="00C10771" w:rsidRPr="0072223A">
        <w:rPr>
          <w:rFonts w:cs="Arial"/>
          <w:bCs/>
          <w:szCs w:val="22"/>
        </w:rPr>
        <w:t>Licitação Eletrônica 530-TK20506</w:t>
      </w:r>
      <w:r w:rsidR="00C10771">
        <w:rPr>
          <w:rFonts w:cs="Arial"/>
          <w:bCs/>
          <w:szCs w:val="22"/>
        </w:rPr>
        <w:t xml:space="preserve"> </w:t>
      </w:r>
    </w:p>
    <w:p w14:paraId="1AAEE499" w14:textId="5112319A" w:rsidR="00C10771" w:rsidRDefault="00C10771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Objeto: </w:t>
      </w:r>
      <w:r>
        <w:rPr>
          <w:rFonts w:cs="Arial"/>
          <w:bCs/>
          <w:szCs w:val="22"/>
        </w:rPr>
        <w:tab/>
      </w:r>
      <w:r w:rsidRPr="0072223A">
        <w:rPr>
          <w:rFonts w:cs="Arial"/>
          <w:bCs/>
          <w:szCs w:val="22"/>
        </w:rPr>
        <w:t>Implantação do Sistema de alimentação de energia distribuído</w:t>
      </w:r>
    </w:p>
    <w:p w14:paraId="62BEB572" w14:textId="77777777" w:rsidR="00847782" w:rsidRPr="0072223A" w:rsidRDefault="00847782" w:rsidP="00C10771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Cs/>
          <w:szCs w:val="22"/>
        </w:rPr>
      </w:pPr>
    </w:p>
    <w:p w14:paraId="408E8708" w14:textId="428492A8" w:rsidR="009543E5" w:rsidRDefault="009543E5" w:rsidP="00C10771">
      <w:pPr>
        <w:tabs>
          <w:tab w:val="left" w:pos="7938"/>
        </w:tabs>
        <w:spacing w:before="120" w:after="240"/>
        <w:ind w:left="993" w:hanging="993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0B2FA75A" w14:textId="1837358C" w:rsidR="00A21F10" w:rsidRPr="008D5657" w:rsidRDefault="004C4F4C" w:rsidP="00656A87">
      <w:pPr>
        <w:spacing w:after="240"/>
        <w:jc w:val="both"/>
        <w:rPr>
          <w:rFonts w:cs="Arial"/>
          <w:iCs/>
          <w:szCs w:val="22"/>
        </w:rPr>
      </w:pPr>
      <w:r w:rsidRPr="008D5657">
        <w:rPr>
          <w:rFonts w:cs="Arial"/>
          <w:iCs/>
          <w:szCs w:val="22"/>
        </w:rPr>
        <w:t xml:space="preserve">1) </w:t>
      </w:r>
      <w:r w:rsidR="006F2074">
        <w:rPr>
          <w:rFonts w:cs="Arial"/>
          <w:iCs/>
          <w:szCs w:val="22"/>
        </w:rPr>
        <w:t xml:space="preserve">Alteração do item </w:t>
      </w:r>
      <w:r w:rsidR="00670B33" w:rsidRPr="00670B33">
        <w:rPr>
          <w:rFonts w:cs="Arial"/>
          <w:b/>
          <w:bCs/>
          <w:iCs/>
          <w:szCs w:val="22"/>
        </w:rPr>
        <w:t>10.3.</w:t>
      </w:r>
      <w:r w:rsidR="00670B33">
        <w:rPr>
          <w:rFonts w:cs="Arial"/>
          <w:iCs/>
          <w:szCs w:val="22"/>
        </w:rPr>
        <w:t xml:space="preserve"> do Edital para a seguinte redação:</w:t>
      </w:r>
    </w:p>
    <w:p w14:paraId="704B0F47" w14:textId="6C51D77B" w:rsidR="00335783" w:rsidRPr="00D9000C" w:rsidRDefault="00670B33" w:rsidP="00670B33">
      <w:pPr>
        <w:spacing w:after="240"/>
        <w:jc w:val="both"/>
        <w:rPr>
          <w:rFonts w:cs="Arial"/>
          <w:b/>
          <w:bCs/>
          <w:i/>
          <w:szCs w:val="22"/>
        </w:rPr>
      </w:pPr>
      <w:r w:rsidRPr="00D9000C">
        <w:rPr>
          <w:rFonts w:cs="Arial"/>
          <w:b/>
          <w:bCs/>
          <w:i/>
          <w:szCs w:val="22"/>
        </w:rPr>
        <w:t>Onde se lê:</w:t>
      </w:r>
    </w:p>
    <w:p w14:paraId="28697F12" w14:textId="402D5EEA" w:rsidR="00D9000C" w:rsidRPr="00D9000C" w:rsidRDefault="00D9000C" w:rsidP="00D9000C">
      <w:pPr>
        <w:spacing w:after="240"/>
        <w:ind w:left="360"/>
        <w:jc w:val="both"/>
        <w:rPr>
          <w:rFonts w:cs="Arial"/>
          <w:i/>
          <w:szCs w:val="22"/>
        </w:rPr>
      </w:pPr>
      <w:r w:rsidRPr="00D9000C">
        <w:rPr>
          <w:rFonts w:cs="Arial"/>
          <w:b/>
          <w:bCs/>
          <w:i/>
          <w:szCs w:val="22"/>
        </w:rPr>
        <w:t>10.3.</w:t>
      </w:r>
      <w:r>
        <w:rPr>
          <w:rFonts w:cs="Arial"/>
          <w:i/>
          <w:szCs w:val="22"/>
        </w:rPr>
        <w:t xml:space="preserve"> </w:t>
      </w:r>
      <w:r w:rsidRPr="00D9000C">
        <w:rPr>
          <w:rFonts w:cs="Arial"/>
          <w:i/>
          <w:szCs w:val="22"/>
        </w:rPr>
        <w:t>A visita técnica será realizada conforme programação que será encaminhada tempestivamente aos Proponentes que tenham manifestado interesse, devendo os interessados manifestar, em até 15 ( quinze) dias corridos antes da abertura da Sessão Pública., o seu interesse em realizar a visita, junto à: Gerência de Engenharia  Automação e Sistemas da Distribuição, E-mail: henrique.pcouto@cemig.com.br, que emitirá Atestado de Visita Técnica realizada, em duas vias, indispensável para a participação no certame. A CONTRATANTE responderá as manifestações em até 5 (cinco) dias úteis. Não havendo retorno por parte da CONTRATANTE no período indicado, o Proponente deverá refazer sua solicitação.</w:t>
      </w:r>
    </w:p>
    <w:p w14:paraId="166A6EC9" w14:textId="71F0CDBE" w:rsidR="00670B33" w:rsidRPr="00D9000C" w:rsidRDefault="00670B33" w:rsidP="00670B33">
      <w:pPr>
        <w:spacing w:after="240"/>
        <w:jc w:val="both"/>
        <w:rPr>
          <w:rFonts w:cs="Arial"/>
          <w:b/>
          <w:bCs/>
          <w:i/>
          <w:szCs w:val="22"/>
        </w:rPr>
      </w:pPr>
      <w:r w:rsidRPr="00D9000C">
        <w:rPr>
          <w:rFonts w:cs="Arial"/>
          <w:b/>
          <w:bCs/>
          <w:i/>
          <w:szCs w:val="22"/>
        </w:rPr>
        <w:t>Leia-se:</w:t>
      </w:r>
    </w:p>
    <w:p w14:paraId="4FAC223B" w14:textId="0B58DA22" w:rsidR="00670B33" w:rsidRPr="00B0065A" w:rsidRDefault="00D9000C" w:rsidP="00D9000C">
      <w:pPr>
        <w:spacing w:after="240"/>
        <w:ind w:left="360"/>
        <w:jc w:val="both"/>
        <w:rPr>
          <w:bCs/>
          <w:i/>
          <w:szCs w:val="22"/>
        </w:rPr>
      </w:pPr>
      <w:r w:rsidRPr="00B0065A">
        <w:rPr>
          <w:b/>
          <w:i/>
          <w:szCs w:val="22"/>
        </w:rPr>
        <w:t>10.3.</w:t>
      </w:r>
      <w:r w:rsidRPr="00B0065A">
        <w:rPr>
          <w:bCs/>
          <w:i/>
          <w:szCs w:val="22"/>
        </w:rPr>
        <w:t xml:space="preserve"> A visita técnica será realizada conforme programação que será encaminhada tempestivamente aos Proponentes que tenham manifestado interesse, devendo os interessados manifestar, em até </w:t>
      </w:r>
      <w:r w:rsidR="00813165">
        <w:rPr>
          <w:b/>
          <w:i/>
          <w:color w:val="FF0000"/>
          <w:szCs w:val="22"/>
        </w:rPr>
        <w:t>08</w:t>
      </w:r>
      <w:r w:rsidRPr="00B0065A">
        <w:rPr>
          <w:b/>
          <w:i/>
          <w:color w:val="FF0000"/>
          <w:szCs w:val="22"/>
        </w:rPr>
        <w:t xml:space="preserve"> (</w:t>
      </w:r>
      <w:r w:rsidR="00813165">
        <w:rPr>
          <w:b/>
          <w:i/>
          <w:color w:val="FF0000"/>
          <w:szCs w:val="22"/>
        </w:rPr>
        <w:t>oito</w:t>
      </w:r>
      <w:r w:rsidRPr="00B0065A">
        <w:rPr>
          <w:b/>
          <w:i/>
          <w:color w:val="FF0000"/>
          <w:szCs w:val="22"/>
        </w:rPr>
        <w:t>) dias</w:t>
      </w:r>
      <w:r w:rsidRPr="00B0065A">
        <w:rPr>
          <w:bCs/>
          <w:i/>
          <w:color w:val="FF0000"/>
          <w:szCs w:val="22"/>
        </w:rPr>
        <w:t xml:space="preserve"> </w:t>
      </w:r>
      <w:r w:rsidRPr="00B0065A">
        <w:rPr>
          <w:bCs/>
          <w:i/>
          <w:szCs w:val="22"/>
        </w:rPr>
        <w:t>corridos antes da abertura da Sessão Pública., o seu interesse em realizar a visita, junto à: Gerência de Engenharia  Automação e Sistemas da Distribuição, E-mail: henrique.pcouto@cemig.com.br, que emitirá Atestado de Visita Técnica realizada, em duas vias, indispensável para a participação no certame. A CONTRATANTE responderá as manifestações em até 5 (cinco) dias úteis. Não havendo retorno por parte da CONTRATANTE no período indicado, o Proponente deverá refazer sua solicitação.</w:t>
      </w:r>
    </w:p>
    <w:p w14:paraId="03BD13E2" w14:textId="28DE395B" w:rsidR="00B9292D" w:rsidRPr="0041760A" w:rsidRDefault="00B9292D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41760A">
      <w:pPr>
        <w:pStyle w:val="Corpodetexto"/>
        <w:spacing w:after="240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5010B7B5" w:rsidR="00B9292D" w:rsidRPr="00847782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847782">
        <w:rPr>
          <w:rFonts w:cs="Arial"/>
          <w:szCs w:val="22"/>
        </w:rPr>
        <w:t xml:space="preserve">Belo Horizonte, </w:t>
      </w:r>
      <w:r w:rsidR="00D9000C">
        <w:rPr>
          <w:rFonts w:cs="Arial"/>
          <w:szCs w:val="22"/>
        </w:rPr>
        <w:t>12</w:t>
      </w:r>
      <w:r w:rsidRPr="00847782">
        <w:rPr>
          <w:rFonts w:cs="Arial"/>
          <w:szCs w:val="22"/>
        </w:rPr>
        <w:t xml:space="preserve"> de </w:t>
      </w:r>
      <w:r w:rsidR="004C4F4C" w:rsidRPr="00847782">
        <w:rPr>
          <w:rFonts w:cs="Arial"/>
          <w:szCs w:val="22"/>
        </w:rPr>
        <w:t>junho</w:t>
      </w:r>
      <w:r w:rsidRPr="00847782">
        <w:rPr>
          <w:rFonts w:cs="Arial"/>
          <w:szCs w:val="22"/>
        </w:rPr>
        <w:t xml:space="preserve"> de 202</w:t>
      </w:r>
      <w:r w:rsidR="00993F92" w:rsidRPr="00847782">
        <w:rPr>
          <w:rFonts w:cs="Arial"/>
          <w:szCs w:val="22"/>
        </w:rPr>
        <w:t>4</w:t>
      </w:r>
      <w:r w:rsidRPr="00847782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9D37" w14:textId="77777777" w:rsidR="00840F73" w:rsidRDefault="00840F73">
      <w:r>
        <w:separator/>
      </w:r>
    </w:p>
  </w:endnote>
  <w:endnote w:type="continuationSeparator" w:id="0">
    <w:p w14:paraId="3127760C" w14:textId="77777777" w:rsidR="00840F73" w:rsidRDefault="0084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18D9" w14:textId="77777777" w:rsidR="00840F73" w:rsidRDefault="00840F73">
      <w:r>
        <w:separator/>
      </w:r>
    </w:p>
  </w:footnote>
  <w:footnote w:type="continuationSeparator" w:id="0">
    <w:p w14:paraId="4A54B760" w14:textId="77777777" w:rsidR="00840F73" w:rsidRDefault="0084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79717585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065E"/>
    <w:multiLevelType w:val="multilevel"/>
    <w:tmpl w:val="1C100CBA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3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4"/>
  </w:num>
  <w:num w:numId="5" w16cid:durableId="58183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35783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C4F4C"/>
    <w:rsid w:val="004D1368"/>
    <w:rsid w:val="004F3F48"/>
    <w:rsid w:val="004F5836"/>
    <w:rsid w:val="0051304B"/>
    <w:rsid w:val="00537820"/>
    <w:rsid w:val="005409CE"/>
    <w:rsid w:val="00562E9C"/>
    <w:rsid w:val="0056379A"/>
    <w:rsid w:val="0057176C"/>
    <w:rsid w:val="005775AA"/>
    <w:rsid w:val="005B4546"/>
    <w:rsid w:val="005B4ECF"/>
    <w:rsid w:val="005C2184"/>
    <w:rsid w:val="005C2A72"/>
    <w:rsid w:val="006063FE"/>
    <w:rsid w:val="00623F0C"/>
    <w:rsid w:val="00634C09"/>
    <w:rsid w:val="006367F0"/>
    <w:rsid w:val="00640D45"/>
    <w:rsid w:val="00642F2B"/>
    <w:rsid w:val="0064731F"/>
    <w:rsid w:val="00652107"/>
    <w:rsid w:val="00656A87"/>
    <w:rsid w:val="00670B33"/>
    <w:rsid w:val="00675F0E"/>
    <w:rsid w:val="00695F24"/>
    <w:rsid w:val="006B4638"/>
    <w:rsid w:val="006C6432"/>
    <w:rsid w:val="006F2074"/>
    <w:rsid w:val="00722647"/>
    <w:rsid w:val="007269B1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13165"/>
    <w:rsid w:val="00826EF0"/>
    <w:rsid w:val="0083731E"/>
    <w:rsid w:val="00840F73"/>
    <w:rsid w:val="00847782"/>
    <w:rsid w:val="00863C34"/>
    <w:rsid w:val="00865560"/>
    <w:rsid w:val="008667D9"/>
    <w:rsid w:val="0087748E"/>
    <w:rsid w:val="00881B12"/>
    <w:rsid w:val="008D5657"/>
    <w:rsid w:val="00903992"/>
    <w:rsid w:val="00935B71"/>
    <w:rsid w:val="0093673A"/>
    <w:rsid w:val="009543E5"/>
    <w:rsid w:val="00961B30"/>
    <w:rsid w:val="00964B2C"/>
    <w:rsid w:val="00973BB0"/>
    <w:rsid w:val="0097684B"/>
    <w:rsid w:val="00987D6F"/>
    <w:rsid w:val="00993F92"/>
    <w:rsid w:val="009A2D62"/>
    <w:rsid w:val="009D268B"/>
    <w:rsid w:val="009E1C92"/>
    <w:rsid w:val="009F2AA2"/>
    <w:rsid w:val="009F42C2"/>
    <w:rsid w:val="00A21F10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0065A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10771"/>
    <w:rsid w:val="00C20473"/>
    <w:rsid w:val="00C22839"/>
    <w:rsid w:val="00C5035F"/>
    <w:rsid w:val="00C517A7"/>
    <w:rsid w:val="00C57B60"/>
    <w:rsid w:val="00C63DF8"/>
    <w:rsid w:val="00C765AA"/>
    <w:rsid w:val="00C823FD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60FCA"/>
    <w:rsid w:val="00D769AF"/>
    <w:rsid w:val="00D76AFD"/>
    <w:rsid w:val="00D83283"/>
    <w:rsid w:val="00D9000C"/>
    <w:rsid w:val="00DB1210"/>
    <w:rsid w:val="00DC4371"/>
    <w:rsid w:val="00DD5553"/>
    <w:rsid w:val="00DE08DD"/>
    <w:rsid w:val="00DE6C42"/>
    <w:rsid w:val="00E03D4A"/>
    <w:rsid w:val="00E16998"/>
    <w:rsid w:val="00E27406"/>
    <w:rsid w:val="00E443F5"/>
    <w:rsid w:val="00E51A64"/>
    <w:rsid w:val="00E622FC"/>
    <w:rsid w:val="00E6780A"/>
    <w:rsid w:val="00E76728"/>
    <w:rsid w:val="00E84C7C"/>
    <w:rsid w:val="00E92314"/>
    <w:rsid w:val="00E944FB"/>
    <w:rsid w:val="00EA556F"/>
    <w:rsid w:val="00EB41D0"/>
    <w:rsid w:val="00F008A7"/>
    <w:rsid w:val="00F06E9C"/>
    <w:rsid w:val="00F17E0F"/>
    <w:rsid w:val="00F359ED"/>
    <w:rsid w:val="00F3637F"/>
    <w:rsid w:val="00F52D3D"/>
    <w:rsid w:val="00F953B1"/>
    <w:rsid w:val="00F965E3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  <SharedWithUsers xmlns="9b46ddd4-b276-4c9a-a34b-4a3c2c6f9828">
      <UserInfo>
        <DisplayName>CARLOS GUSTAVO  DE CARVALHO PICININ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CLEUSA FERREIRA DA SILVA</cp:lastModifiedBy>
  <cp:revision>69</cp:revision>
  <cp:lastPrinted>2005-06-29T12:05:00Z</cp:lastPrinted>
  <dcterms:created xsi:type="dcterms:W3CDTF">2020-12-22T12:35:00Z</dcterms:created>
  <dcterms:modified xsi:type="dcterms:W3CDTF">2024-06-12T20:13:00Z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